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F9B3A" w14:textId="58512B75" w:rsidR="00B37FE2" w:rsidRPr="00BA69A8" w:rsidRDefault="00B66652" w:rsidP="0069642F">
      <w:pPr>
        <w:tabs>
          <w:tab w:val="left" w:pos="5076"/>
          <w:tab w:val="right" w:pos="9073"/>
        </w:tabs>
        <w:spacing w:after="0" w:line="240" w:lineRule="auto"/>
        <w:jc w:val="right"/>
        <w:rPr>
          <w:rFonts w:ascii="Times New Roman" w:eastAsia="Times New Roman" w:hAnsi="Times New Roman" w:cs="Times New Roman"/>
        </w:rPr>
      </w:pPr>
      <w:r w:rsidRPr="00BA69A8">
        <w:rPr>
          <w:rFonts w:ascii="Times New Roman" w:eastAsia="Times New Roman" w:hAnsi="Times New Roman" w:cs="Times New Roman"/>
        </w:rPr>
        <w:t>Tychy, dnia</w:t>
      </w:r>
      <w:r w:rsidR="00DF4547" w:rsidRPr="00BA69A8">
        <w:rPr>
          <w:rFonts w:ascii="Times New Roman" w:eastAsia="Times New Roman" w:hAnsi="Times New Roman" w:cs="Times New Roman"/>
        </w:rPr>
        <w:t xml:space="preserve"> </w:t>
      </w:r>
      <w:r w:rsidR="00904B37" w:rsidRPr="00BA69A8">
        <w:rPr>
          <w:rFonts w:ascii="Times New Roman" w:eastAsia="Times New Roman" w:hAnsi="Times New Roman" w:cs="Times New Roman"/>
        </w:rPr>
        <w:t>7</w:t>
      </w:r>
      <w:r w:rsidR="22B72FB6" w:rsidRPr="00BA69A8">
        <w:rPr>
          <w:rFonts w:ascii="Times New Roman" w:eastAsia="Times New Roman" w:hAnsi="Times New Roman" w:cs="Times New Roman"/>
        </w:rPr>
        <w:t>.</w:t>
      </w:r>
      <w:r w:rsidR="00904B37" w:rsidRPr="00BA69A8">
        <w:rPr>
          <w:rFonts w:ascii="Times New Roman" w:eastAsia="Times New Roman" w:hAnsi="Times New Roman" w:cs="Times New Roman"/>
        </w:rPr>
        <w:t>11</w:t>
      </w:r>
      <w:r w:rsidRPr="00BA69A8">
        <w:rPr>
          <w:rFonts w:ascii="Times New Roman" w:eastAsia="Times New Roman" w:hAnsi="Times New Roman" w:cs="Times New Roman"/>
        </w:rPr>
        <w:t>.202</w:t>
      </w:r>
      <w:r w:rsidR="004C3F37" w:rsidRPr="00BA69A8">
        <w:rPr>
          <w:rFonts w:ascii="Times New Roman" w:eastAsia="Times New Roman" w:hAnsi="Times New Roman" w:cs="Times New Roman"/>
        </w:rPr>
        <w:t>5</w:t>
      </w:r>
      <w:r w:rsidRPr="00BA69A8">
        <w:rPr>
          <w:rFonts w:ascii="Times New Roman" w:eastAsia="Times New Roman" w:hAnsi="Times New Roman" w:cs="Times New Roman"/>
        </w:rPr>
        <w:t xml:space="preserve"> r.</w:t>
      </w:r>
    </w:p>
    <w:p w14:paraId="3AA2C23C" w14:textId="77777777" w:rsidR="00B37FE2" w:rsidRPr="00BA69A8" w:rsidRDefault="00B37FE2" w:rsidP="0069642F">
      <w:pPr>
        <w:spacing w:after="0" w:line="240" w:lineRule="auto"/>
        <w:jc w:val="center"/>
        <w:rPr>
          <w:rFonts w:ascii="Times New Roman" w:eastAsia="Times New Roman" w:hAnsi="Times New Roman" w:cs="Times New Roman"/>
        </w:rPr>
      </w:pPr>
    </w:p>
    <w:p w14:paraId="11023A30" w14:textId="77777777" w:rsidR="00B37FE2" w:rsidRPr="00BA69A8" w:rsidRDefault="00B66652" w:rsidP="0069642F">
      <w:pPr>
        <w:tabs>
          <w:tab w:val="left" w:pos="7368"/>
        </w:tabs>
        <w:spacing w:after="0" w:line="240" w:lineRule="auto"/>
        <w:rPr>
          <w:rFonts w:ascii="Times New Roman" w:eastAsia="Times New Roman" w:hAnsi="Times New Roman" w:cs="Times New Roman"/>
        </w:rPr>
      </w:pPr>
      <w:r w:rsidRPr="00BA69A8">
        <w:rPr>
          <w:rFonts w:ascii="Times New Roman" w:eastAsia="Times New Roman" w:hAnsi="Times New Roman" w:cs="Times New Roman"/>
        </w:rPr>
        <w:tab/>
      </w:r>
    </w:p>
    <w:p w14:paraId="1D7EF45E" w14:textId="77777777" w:rsidR="00B37FE2" w:rsidRPr="00BA69A8" w:rsidRDefault="00B66652" w:rsidP="0069642F">
      <w:pPr>
        <w:spacing w:after="0" w:line="240" w:lineRule="auto"/>
        <w:jc w:val="center"/>
        <w:rPr>
          <w:rFonts w:ascii="Times New Roman" w:eastAsia="Times New Roman" w:hAnsi="Times New Roman" w:cs="Times New Roman"/>
          <w:b/>
          <w:sz w:val="28"/>
          <w:szCs w:val="28"/>
        </w:rPr>
      </w:pPr>
      <w:r w:rsidRPr="00BA69A8">
        <w:rPr>
          <w:rFonts w:ascii="Times New Roman" w:eastAsia="Times New Roman" w:hAnsi="Times New Roman" w:cs="Times New Roman"/>
          <w:b/>
          <w:sz w:val="28"/>
          <w:szCs w:val="28"/>
        </w:rPr>
        <w:t xml:space="preserve">ZAPYTANIE OFERTOWE NR </w:t>
      </w:r>
    </w:p>
    <w:p w14:paraId="2A718514" w14:textId="530DA525" w:rsidR="00B37FE2" w:rsidRPr="00BA69A8" w:rsidRDefault="00904B37" w:rsidP="0069642F">
      <w:pPr>
        <w:spacing w:after="0" w:line="240" w:lineRule="auto"/>
        <w:jc w:val="center"/>
        <w:rPr>
          <w:rFonts w:ascii="Times New Roman" w:eastAsia="Times New Roman" w:hAnsi="Times New Roman" w:cs="Times New Roman"/>
          <w:b/>
          <w:sz w:val="28"/>
          <w:szCs w:val="28"/>
        </w:rPr>
      </w:pPr>
      <w:r w:rsidRPr="00BA69A8">
        <w:rPr>
          <w:rFonts w:ascii="Times New Roman" w:eastAsia="Times New Roman" w:hAnsi="Times New Roman" w:cs="Times New Roman"/>
          <w:b/>
          <w:sz w:val="28"/>
          <w:szCs w:val="28"/>
        </w:rPr>
        <w:t>2/11/2025</w:t>
      </w:r>
    </w:p>
    <w:p w14:paraId="600B1C51" w14:textId="77777777" w:rsidR="00B37FE2" w:rsidRPr="00BA69A8" w:rsidRDefault="00B37FE2" w:rsidP="0069642F">
      <w:pPr>
        <w:spacing w:after="0" w:line="240" w:lineRule="auto"/>
        <w:jc w:val="both"/>
        <w:rPr>
          <w:rFonts w:ascii="Times New Roman" w:eastAsia="Times New Roman" w:hAnsi="Times New Roman" w:cs="Times New Roman"/>
        </w:rPr>
      </w:pPr>
    </w:p>
    <w:p w14:paraId="2B376F31" w14:textId="09B1B0E2" w:rsidR="00B37FE2" w:rsidRPr="00BA69A8" w:rsidRDefault="00B66652" w:rsidP="0069642F">
      <w:pPr>
        <w:spacing w:after="0" w:line="240" w:lineRule="auto"/>
        <w:jc w:val="both"/>
        <w:rPr>
          <w:rFonts w:ascii="Times New Roman" w:eastAsia="Times New Roman" w:hAnsi="Times New Roman" w:cs="Times New Roman"/>
          <w:b/>
          <w:bCs/>
        </w:rPr>
      </w:pPr>
      <w:r w:rsidRPr="00BA69A8">
        <w:rPr>
          <w:rFonts w:ascii="Times New Roman" w:eastAsia="Times New Roman" w:hAnsi="Times New Roman" w:cs="Times New Roman"/>
        </w:rPr>
        <w:t xml:space="preserve">W związku z realizacją przez Zamawiającego projektu pt. „Rozwój produkcji zautomatyzowanych urządzeń nadawczo-odbiorczych odpowiedzią na międzynarodowe zapotrzebowanie na polskie automaty pocztowe ze Śląska” zwracamy się z prośbą o przedstawienie </w:t>
      </w:r>
      <w:r w:rsidRPr="00BA69A8">
        <w:rPr>
          <w:rFonts w:ascii="Times New Roman" w:eastAsia="Times New Roman" w:hAnsi="Times New Roman" w:cs="Times New Roman"/>
          <w:b/>
          <w:bCs/>
        </w:rPr>
        <w:t xml:space="preserve">oferty </w:t>
      </w:r>
      <w:bookmarkStart w:id="0" w:name="_Hlk204771282"/>
      <w:r w:rsidRPr="00BA69A8">
        <w:rPr>
          <w:rFonts w:ascii="Times New Roman" w:eastAsia="Times New Roman" w:hAnsi="Times New Roman" w:cs="Times New Roman"/>
          <w:b/>
          <w:bCs/>
        </w:rPr>
        <w:t>na</w:t>
      </w:r>
      <w:r w:rsidR="00F51CDA" w:rsidRPr="00BA69A8">
        <w:rPr>
          <w:rFonts w:ascii="Times New Roman" w:eastAsia="Times New Roman" w:hAnsi="Times New Roman" w:cs="Times New Roman"/>
          <w:b/>
          <w:bCs/>
        </w:rPr>
        <w:t xml:space="preserve"> dostawę i montaż instalacji sprężonego powietrza oraz instalacji wentylacji mechanicznej</w:t>
      </w:r>
      <w:bookmarkEnd w:id="0"/>
      <w:r w:rsidR="005F53A2" w:rsidRPr="00BA69A8">
        <w:rPr>
          <w:rFonts w:ascii="Times New Roman" w:eastAsia="Times New Roman" w:hAnsi="Times New Roman" w:cs="Times New Roman"/>
          <w:b/>
          <w:bCs/>
        </w:rPr>
        <w:t xml:space="preserve">, </w:t>
      </w:r>
      <w:r w:rsidRPr="00BA69A8">
        <w:rPr>
          <w:rFonts w:ascii="Times New Roman" w:eastAsia="Times New Roman" w:hAnsi="Times New Roman" w:cs="Times New Roman"/>
        </w:rPr>
        <w:t xml:space="preserve">zgodnie z wymaganiami wskazanymi w niniejszym zapytaniu ofertowym. </w:t>
      </w:r>
    </w:p>
    <w:p w14:paraId="08B180D2" w14:textId="77777777" w:rsidR="00B37FE2" w:rsidRPr="00BA69A8" w:rsidRDefault="00B37FE2" w:rsidP="0069642F">
      <w:pPr>
        <w:pBdr>
          <w:top w:val="nil"/>
          <w:left w:val="nil"/>
          <w:bottom w:val="nil"/>
          <w:right w:val="nil"/>
          <w:between w:val="nil"/>
        </w:pBdr>
        <w:spacing w:after="0" w:line="240" w:lineRule="auto"/>
        <w:jc w:val="both"/>
        <w:rPr>
          <w:rFonts w:ascii="Times New Roman" w:eastAsia="Times New Roman" w:hAnsi="Times New Roman" w:cs="Times New Roman"/>
        </w:rPr>
      </w:pPr>
    </w:p>
    <w:p w14:paraId="1CA7BFD9" w14:textId="77777777" w:rsidR="00B37FE2" w:rsidRPr="00BA69A8" w:rsidRDefault="00B66652" w:rsidP="0069642F">
      <w:pPr>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b/>
        </w:rPr>
      </w:pPr>
      <w:r w:rsidRPr="00BA69A8">
        <w:rPr>
          <w:rFonts w:ascii="Times New Roman" w:eastAsia="Times New Roman" w:hAnsi="Times New Roman" w:cs="Times New Roman"/>
          <w:b/>
        </w:rPr>
        <w:t>ZAMAWIAJĄCY:</w:t>
      </w:r>
    </w:p>
    <w:p w14:paraId="6A77AD37" w14:textId="77777777" w:rsidR="00B37FE2" w:rsidRPr="00BA69A8" w:rsidRDefault="00B37FE2" w:rsidP="0069642F">
      <w:pPr>
        <w:pBdr>
          <w:top w:val="nil"/>
          <w:left w:val="nil"/>
          <w:bottom w:val="nil"/>
          <w:right w:val="nil"/>
          <w:between w:val="nil"/>
        </w:pBdr>
        <w:spacing w:after="0" w:line="240" w:lineRule="auto"/>
        <w:ind w:left="284"/>
        <w:jc w:val="both"/>
        <w:rPr>
          <w:rFonts w:ascii="Times New Roman" w:eastAsia="Times New Roman" w:hAnsi="Times New Roman" w:cs="Times New Roman"/>
          <w:b/>
        </w:rPr>
      </w:pPr>
    </w:p>
    <w:p w14:paraId="1FF631DB" w14:textId="3894B5CF" w:rsidR="00C65E93" w:rsidRPr="00BA69A8" w:rsidRDefault="00C65E93" w:rsidP="0069642F">
      <w:pPr>
        <w:spacing w:after="0" w:line="240" w:lineRule="auto"/>
        <w:jc w:val="both"/>
        <w:rPr>
          <w:rFonts w:ascii="Times New Roman" w:eastAsia="Times New Roman" w:hAnsi="Times New Roman" w:cs="Times New Roman"/>
          <w:u w:val="single"/>
        </w:rPr>
      </w:pPr>
      <w:r w:rsidRPr="00BA69A8">
        <w:rPr>
          <w:rFonts w:ascii="Times New Roman" w:eastAsia="Times New Roman" w:hAnsi="Times New Roman" w:cs="Times New Roman"/>
          <w:u w:val="single"/>
        </w:rPr>
        <w:t>Siedziba Spółk</w:t>
      </w:r>
      <w:r w:rsidR="00E9240B" w:rsidRPr="00BA69A8">
        <w:rPr>
          <w:rFonts w:ascii="Times New Roman" w:eastAsia="Times New Roman" w:hAnsi="Times New Roman" w:cs="Times New Roman"/>
          <w:u w:val="single"/>
        </w:rPr>
        <w:t>i:</w:t>
      </w:r>
    </w:p>
    <w:p w14:paraId="1A14ACC6" w14:textId="28A6BEE5"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BATO Sp. z o.o. </w:t>
      </w:r>
    </w:p>
    <w:p w14:paraId="2634DC9B" w14:textId="5B231854"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ul. Fabryczna </w:t>
      </w:r>
      <w:r w:rsidR="00E9240B" w:rsidRPr="00BA69A8">
        <w:rPr>
          <w:rFonts w:ascii="Times New Roman" w:eastAsia="Times New Roman" w:hAnsi="Times New Roman" w:cs="Times New Roman"/>
        </w:rPr>
        <w:t xml:space="preserve">5 </w:t>
      </w:r>
    </w:p>
    <w:p w14:paraId="54FFF462"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43-100 Tychy</w:t>
      </w:r>
    </w:p>
    <w:p w14:paraId="7A4F37C7"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tel. kom.: +48 600 280 972 </w:t>
      </w:r>
    </w:p>
    <w:p w14:paraId="4C1BC7E0" w14:textId="24393095" w:rsidR="00B37FE2" w:rsidRPr="00BA69A8" w:rsidRDefault="00B66652" w:rsidP="0069642F">
      <w:pPr>
        <w:spacing w:after="0" w:line="240" w:lineRule="auto"/>
        <w:jc w:val="both"/>
        <w:rPr>
          <w:rFonts w:ascii="Times New Roman" w:eastAsia="Times New Roman" w:hAnsi="Times New Roman" w:cs="Times New Roman"/>
          <w:b/>
          <w:lang w:val="en-US"/>
        </w:rPr>
      </w:pPr>
      <w:r w:rsidRPr="00BA69A8">
        <w:rPr>
          <w:rFonts w:ascii="Times New Roman" w:eastAsia="Times New Roman" w:hAnsi="Times New Roman" w:cs="Times New Roman"/>
          <w:lang w:val="en-US"/>
        </w:rPr>
        <w:t xml:space="preserve">e-mail: </w:t>
      </w:r>
      <w:hyperlink r:id="rId8">
        <w:r w:rsidRPr="00BA69A8">
          <w:rPr>
            <w:rFonts w:ascii="Times New Roman" w:eastAsia="Times New Roman" w:hAnsi="Times New Roman" w:cs="Times New Roman"/>
            <w:u w:val="single"/>
            <w:lang w:val="en-US"/>
          </w:rPr>
          <w:t>violetta.stanik@rrobotics.co</w:t>
        </w:r>
      </w:hyperlink>
      <w:r w:rsidRPr="00BA69A8">
        <w:rPr>
          <w:rFonts w:ascii="Times New Roman" w:eastAsia="Times New Roman" w:hAnsi="Times New Roman" w:cs="Times New Roman"/>
          <w:lang w:val="en-US"/>
        </w:rPr>
        <w:t xml:space="preserve"> </w:t>
      </w:r>
    </w:p>
    <w:p w14:paraId="1C1352B7" w14:textId="77777777" w:rsidR="00101AE9" w:rsidRPr="00BA69A8" w:rsidRDefault="00101AE9" w:rsidP="0069642F">
      <w:pPr>
        <w:spacing w:after="0" w:line="240" w:lineRule="auto"/>
        <w:jc w:val="both"/>
        <w:rPr>
          <w:rFonts w:ascii="Times New Roman" w:eastAsia="Times New Roman" w:hAnsi="Times New Roman" w:cs="Times New Roman"/>
          <w:b/>
          <w:lang w:val="en-US"/>
        </w:rPr>
      </w:pPr>
    </w:p>
    <w:p w14:paraId="1C7FA2CB" w14:textId="77777777" w:rsidR="00B37FE2" w:rsidRPr="00BA69A8" w:rsidRDefault="00B66652" w:rsidP="0069642F">
      <w:pPr>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b/>
        </w:rPr>
      </w:pPr>
      <w:r w:rsidRPr="00BA69A8">
        <w:rPr>
          <w:rFonts w:ascii="Times New Roman" w:eastAsia="Times New Roman" w:hAnsi="Times New Roman" w:cs="Times New Roman"/>
          <w:b/>
        </w:rPr>
        <w:t>TRYB ZAMÓWIENIA:</w:t>
      </w:r>
    </w:p>
    <w:p w14:paraId="6794F7DF" w14:textId="77777777" w:rsidR="00B37FE2" w:rsidRPr="00BA69A8" w:rsidRDefault="00B37FE2" w:rsidP="0069642F">
      <w:pPr>
        <w:spacing w:after="0" w:line="240" w:lineRule="auto"/>
        <w:jc w:val="both"/>
        <w:rPr>
          <w:rFonts w:ascii="Times New Roman" w:eastAsia="Times New Roman" w:hAnsi="Times New Roman" w:cs="Times New Roman"/>
          <w:b/>
        </w:rPr>
      </w:pPr>
    </w:p>
    <w:p w14:paraId="749D8AD0" w14:textId="77777777" w:rsidR="00E926D2" w:rsidRPr="00BA69A8" w:rsidRDefault="00E926D2" w:rsidP="00E926D2">
      <w:pPr>
        <w:numPr>
          <w:ilvl w:val="0"/>
          <w:numId w:val="11"/>
        </w:numPr>
        <w:pBdr>
          <w:top w:val="nil"/>
          <w:left w:val="nil"/>
          <w:bottom w:val="nil"/>
          <w:right w:val="nil"/>
          <w:between w:val="nil"/>
        </w:pBdr>
        <w:spacing w:after="0" w:line="240" w:lineRule="auto"/>
        <w:ind w:left="284" w:hanging="284"/>
        <w:jc w:val="both"/>
        <w:rPr>
          <w:rFonts w:ascii="Times New Roman" w:hAnsi="Times New Roman" w:cs="Times New Roman"/>
        </w:rPr>
      </w:pPr>
      <w:r w:rsidRPr="00BA69A8">
        <w:rPr>
          <w:rFonts w:ascii="Times New Roman" w:hAnsi="Times New Roman" w:cs="Times New Roman"/>
        </w:rPr>
        <w:t>Niniejsze postępowanie jest prowadzone z zachowaniem Zasady Konkurencyjności, o której mowa w Wytycznych dotyczących kwalifikowalności wydatków na lata 2021-2027.</w:t>
      </w:r>
    </w:p>
    <w:p w14:paraId="71165ACB" w14:textId="70D9F51F" w:rsidR="00E926D2" w:rsidRPr="00BA69A8" w:rsidRDefault="00E926D2" w:rsidP="00E926D2">
      <w:pPr>
        <w:numPr>
          <w:ilvl w:val="0"/>
          <w:numId w:val="11"/>
        </w:numPr>
        <w:pBdr>
          <w:top w:val="nil"/>
          <w:left w:val="nil"/>
          <w:bottom w:val="nil"/>
          <w:right w:val="nil"/>
          <w:between w:val="nil"/>
        </w:pBdr>
        <w:spacing w:after="0" w:line="240" w:lineRule="auto"/>
        <w:ind w:left="284" w:hanging="284"/>
        <w:jc w:val="both"/>
        <w:rPr>
          <w:rFonts w:ascii="Times New Roman" w:hAnsi="Times New Roman" w:cs="Times New Roman"/>
        </w:rPr>
      </w:pPr>
      <w:r w:rsidRPr="00BA69A8">
        <w:rPr>
          <w:rFonts w:ascii="Times New Roman" w:hAnsi="Times New Roman" w:cs="Times New Roman"/>
        </w:rPr>
        <w:t>Zamawiający zastrzega sobie prawo do:</w:t>
      </w:r>
    </w:p>
    <w:p w14:paraId="01A61C61" w14:textId="16ADE01F" w:rsidR="00E926D2" w:rsidRPr="00BA69A8" w:rsidRDefault="00E926D2" w:rsidP="00E926D2">
      <w:pPr>
        <w:pStyle w:val="Akapitzlist"/>
        <w:numPr>
          <w:ilvl w:val="4"/>
          <w:numId w:val="11"/>
        </w:numPr>
        <w:spacing w:after="0" w:line="240" w:lineRule="auto"/>
        <w:ind w:left="709"/>
        <w:jc w:val="both"/>
        <w:rPr>
          <w:rFonts w:ascii="Times New Roman" w:eastAsia="Times New Roman" w:hAnsi="Times New Roman" w:cs="Times New Roman"/>
          <w:b/>
          <w:bCs/>
        </w:rPr>
      </w:pPr>
      <w:r w:rsidRPr="00BA69A8">
        <w:rPr>
          <w:rFonts w:ascii="Times New Roman" w:eastAsia="Times New Roman" w:hAnsi="Times New Roman" w:cs="Times New Roman"/>
          <w:b/>
          <w:bCs/>
        </w:rPr>
        <w:t xml:space="preserve">żądania od Dostawców wyjaśnień dotyczących treści złożonych ofert bądź załączników, z zastrzeżeniem, iż </w:t>
      </w:r>
      <w:r w:rsidRPr="00BA69A8">
        <w:rPr>
          <w:rFonts w:ascii="Times New Roman" w:hAnsi="Times New Roman" w:cs="Times New Roman"/>
          <w:b/>
        </w:rPr>
        <w:t xml:space="preserve">brak któregokolwiek z wymaganych załączników (np. wymienionych w pkt IV zapytania) </w:t>
      </w:r>
      <w:r w:rsidRPr="00BA69A8">
        <w:rPr>
          <w:rFonts w:ascii="Times New Roman" w:eastAsia="Times New Roman" w:hAnsi="Times New Roman" w:cs="Times New Roman"/>
          <w:b/>
          <w:bCs/>
          <w:u w:val="single"/>
        </w:rPr>
        <w:t>spowoduje odrzucenie oferty,</w:t>
      </w:r>
    </w:p>
    <w:p w14:paraId="5C9B67D0" w14:textId="77777777" w:rsidR="00E926D2" w:rsidRPr="00BA69A8" w:rsidRDefault="00E926D2" w:rsidP="00E926D2">
      <w:pPr>
        <w:pStyle w:val="Akapitzlist"/>
        <w:numPr>
          <w:ilvl w:val="4"/>
          <w:numId w:val="11"/>
        </w:numPr>
        <w:spacing w:after="0" w:line="240" w:lineRule="auto"/>
        <w:ind w:left="709"/>
        <w:jc w:val="both"/>
        <w:rPr>
          <w:rFonts w:ascii="Times New Roman" w:eastAsia="Times New Roman" w:hAnsi="Times New Roman" w:cs="Times New Roman"/>
        </w:rPr>
      </w:pPr>
      <w:r w:rsidRPr="00BA69A8">
        <w:rPr>
          <w:rFonts w:ascii="Times New Roman" w:eastAsia="Times New Roman" w:hAnsi="Times New Roman" w:cs="Times New Roman"/>
        </w:rPr>
        <w:t>poprawienia oczywistych lub nieistotnych omyłek w ofercie (w tym rachunkowych, z uwzględnieniem konsekwencji rachunkowych dokonanych poprawek), niepowodujące istotnych zmian w treści oferty,</w:t>
      </w:r>
    </w:p>
    <w:p w14:paraId="50EA87B4" w14:textId="77777777" w:rsidR="00E926D2" w:rsidRPr="00BA69A8" w:rsidRDefault="00E926D2" w:rsidP="00E926D2">
      <w:pPr>
        <w:pStyle w:val="Akapitzlist"/>
        <w:numPr>
          <w:ilvl w:val="4"/>
          <w:numId w:val="11"/>
        </w:numPr>
        <w:spacing w:after="0" w:line="240" w:lineRule="auto"/>
        <w:ind w:left="709"/>
        <w:jc w:val="both"/>
        <w:rPr>
          <w:rFonts w:ascii="Times New Roman" w:eastAsia="Times New Roman" w:hAnsi="Times New Roman" w:cs="Times New Roman"/>
        </w:rPr>
      </w:pPr>
      <w:r w:rsidRPr="00BA69A8">
        <w:rPr>
          <w:rFonts w:ascii="Times New Roman" w:eastAsia="Times New Roman" w:hAnsi="Times New Roman" w:cs="Times New Roman"/>
        </w:rPr>
        <w:t xml:space="preserve">wyboru kolejnej najkorzystniejszej oferty, jeżeli Oferent, którego oferta zostanie wybrana, uchyli się od zawarcia umowy w sprawie niniejszego zamówienia na warunkach zapytania ofertowego oraz innych, wymaganych przez zamawiającego w celu zabezpieczenia prawidłowej realizacji zamówienia, </w:t>
      </w:r>
    </w:p>
    <w:p w14:paraId="5064F455" w14:textId="77777777" w:rsidR="00E926D2" w:rsidRPr="00BA69A8" w:rsidRDefault="00E926D2" w:rsidP="00E926D2">
      <w:pPr>
        <w:pStyle w:val="Akapitzlist"/>
        <w:numPr>
          <w:ilvl w:val="0"/>
          <w:numId w:val="11"/>
        </w:numPr>
        <w:spacing w:after="0" w:line="240" w:lineRule="auto"/>
        <w:ind w:left="284" w:hanging="284"/>
        <w:jc w:val="both"/>
        <w:rPr>
          <w:rFonts w:ascii="Times New Roman" w:eastAsia="Times New Roman" w:hAnsi="Times New Roman" w:cs="Times New Roman"/>
        </w:rPr>
      </w:pPr>
      <w:r w:rsidRPr="00BA69A8">
        <w:rPr>
          <w:rFonts w:ascii="Times New Roman" w:eastAsia="Times New Roman" w:hAnsi="Times New Roman" w:cs="Times New Roman"/>
        </w:rPr>
        <w:t>Zamawiający wystąpi z żądaniem do Dostawcy złożenia w wyznaczonym terminie wyjaśnień, w tym złożenia dowodów w zakresie wyliczenia ceny jeżeli zaoferowana cena wyda się rażąco niska w stosunku do przedmiotu zamówienia, tj. różnić się będzie o więcej niż 30% od średniej arytmetycznej cen wszystkich ważnych ofert niepodlegających odrzuceniu lub będzie budzić wątpliwości Zamawiającego co do możliwości wykonania przedmiotu zamówienia zgodnie z wymaganiami określonymi w zapytaniu ofertowym lub wynikającymi z odrębnych przepisów.</w:t>
      </w:r>
    </w:p>
    <w:p w14:paraId="4BFE48F4" w14:textId="77777777" w:rsidR="00E926D2" w:rsidRPr="00BA69A8" w:rsidRDefault="00E926D2" w:rsidP="00E926D2">
      <w:pPr>
        <w:pStyle w:val="Akapitzlist"/>
        <w:numPr>
          <w:ilvl w:val="0"/>
          <w:numId w:val="11"/>
        </w:numPr>
        <w:spacing w:after="0" w:line="240" w:lineRule="auto"/>
        <w:ind w:left="284" w:hanging="284"/>
        <w:jc w:val="both"/>
        <w:rPr>
          <w:rFonts w:ascii="Times New Roman" w:eastAsia="Times New Roman" w:hAnsi="Times New Roman" w:cs="Times New Roman"/>
        </w:rPr>
      </w:pPr>
      <w:r w:rsidRPr="00BA69A8">
        <w:rPr>
          <w:rFonts w:ascii="Times New Roman" w:eastAsia="Aptos" w:hAnsi="Times New Roman" w:cs="Times New Roman"/>
        </w:rPr>
        <w:t>W przypadku konieczności doprecyzowania przez Zamawiającego pierwotnych zapisów zapytania zawartych w pkt IV, VIII i XII, ze względu na techniczne ograniczenia edycji w Bazie Konkurencyjności, moc obowiązującą mają zapisy niniejszego Zapytania ofertowego.</w:t>
      </w:r>
    </w:p>
    <w:p w14:paraId="75419DF1" w14:textId="77777777" w:rsidR="00E926D2" w:rsidRPr="00BA69A8" w:rsidRDefault="00E926D2" w:rsidP="00E926D2">
      <w:pPr>
        <w:numPr>
          <w:ilvl w:val="0"/>
          <w:numId w:val="11"/>
        </w:numPr>
        <w:pBdr>
          <w:top w:val="nil"/>
          <w:left w:val="nil"/>
          <w:bottom w:val="nil"/>
          <w:right w:val="nil"/>
          <w:between w:val="nil"/>
        </w:pBdr>
        <w:spacing w:after="0" w:line="240" w:lineRule="auto"/>
        <w:ind w:left="284" w:hanging="284"/>
        <w:jc w:val="both"/>
        <w:rPr>
          <w:rFonts w:ascii="Times New Roman" w:hAnsi="Times New Roman" w:cs="Times New Roman"/>
        </w:rPr>
      </w:pPr>
      <w:r w:rsidRPr="00BA69A8">
        <w:rPr>
          <w:rFonts w:ascii="Times New Roman" w:hAnsi="Times New Roman" w:cs="Times New Roman"/>
        </w:rPr>
        <w:t>Niniejsze zapyt</w:t>
      </w:r>
      <w:r w:rsidRPr="00BA69A8">
        <w:rPr>
          <w:rFonts w:ascii="Times New Roman" w:hAnsi="Times New Roman" w:cs="Times New Roman"/>
          <w:highlight w:val="white"/>
        </w:rPr>
        <w:t xml:space="preserve">anie ofertowe nie zobowiązuje Zamawiającego do zawarcia umowy. </w:t>
      </w:r>
    </w:p>
    <w:p w14:paraId="28C352CD" w14:textId="4EF271DB" w:rsidR="0093754E" w:rsidRPr="00BA69A8" w:rsidRDefault="00B66652" w:rsidP="0069642F">
      <w:pPr>
        <w:numPr>
          <w:ilvl w:val="0"/>
          <w:numId w:val="1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rPr>
      </w:pPr>
      <w:r w:rsidRPr="00BA69A8">
        <w:rPr>
          <w:rFonts w:ascii="Times New Roman" w:eastAsia="Times New Roman" w:hAnsi="Times New Roman" w:cs="Times New Roman"/>
        </w:rPr>
        <w:t>W ramach niniejszego postępowania Zamawiający</w:t>
      </w:r>
      <w:r w:rsidRPr="00BA69A8">
        <w:rPr>
          <w:rFonts w:ascii="Times New Roman" w:eastAsia="Times New Roman" w:hAnsi="Times New Roman" w:cs="Times New Roman"/>
          <w:b/>
        </w:rPr>
        <w:t xml:space="preserve"> dopuszcza</w:t>
      </w:r>
      <w:r w:rsidRPr="00BA69A8">
        <w:rPr>
          <w:rFonts w:ascii="Times New Roman" w:eastAsia="Times New Roman" w:hAnsi="Times New Roman" w:cs="Times New Roman"/>
        </w:rPr>
        <w:t xml:space="preserve"> możliwoś</w:t>
      </w:r>
      <w:r w:rsidR="00F51CDA" w:rsidRPr="00BA69A8">
        <w:rPr>
          <w:rFonts w:ascii="Times New Roman" w:eastAsia="Times New Roman" w:hAnsi="Times New Roman" w:cs="Times New Roman"/>
        </w:rPr>
        <w:t>ć</w:t>
      </w:r>
      <w:r w:rsidRPr="00BA69A8">
        <w:rPr>
          <w:rFonts w:ascii="Times New Roman" w:eastAsia="Times New Roman" w:hAnsi="Times New Roman" w:cs="Times New Roman"/>
        </w:rPr>
        <w:t xml:space="preserve"> składania ofert częściowych</w:t>
      </w:r>
      <w:r w:rsidR="0093754E" w:rsidRPr="00BA69A8">
        <w:rPr>
          <w:rFonts w:ascii="Times New Roman" w:eastAsia="Times New Roman" w:hAnsi="Times New Roman" w:cs="Times New Roman"/>
        </w:rPr>
        <w:t xml:space="preserve"> na </w:t>
      </w:r>
      <w:r w:rsidR="00F51CDA" w:rsidRPr="00BA69A8">
        <w:rPr>
          <w:rFonts w:ascii="Times New Roman" w:eastAsia="Times New Roman" w:hAnsi="Times New Roman" w:cs="Times New Roman"/>
        </w:rPr>
        <w:t>dostawę i montaż</w:t>
      </w:r>
      <w:r w:rsidR="0093754E" w:rsidRPr="00BA69A8">
        <w:rPr>
          <w:rFonts w:ascii="Times New Roman" w:eastAsia="Times New Roman" w:hAnsi="Times New Roman" w:cs="Times New Roman"/>
        </w:rPr>
        <w:t xml:space="preserve"> </w:t>
      </w:r>
      <w:r w:rsidR="00904B37" w:rsidRPr="00BA69A8">
        <w:rPr>
          <w:rFonts w:ascii="Times New Roman" w:eastAsia="Times New Roman" w:hAnsi="Times New Roman" w:cs="Times New Roman"/>
        </w:rPr>
        <w:t xml:space="preserve">poszczególnych </w:t>
      </w:r>
      <w:r w:rsidR="00F51CDA" w:rsidRPr="00BA69A8">
        <w:rPr>
          <w:rFonts w:ascii="Times New Roman" w:eastAsia="Times New Roman" w:hAnsi="Times New Roman" w:cs="Times New Roman"/>
        </w:rPr>
        <w:t>instalacji</w:t>
      </w:r>
      <w:r w:rsidR="0093754E" w:rsidRPr="00BA69A8">
        <w:rPr>
          <w:rFonts w:ascii="Times New Roman" w:eastAsia="Times New Roman" w:hAnsi="Times New Roman" w:cs="Times New Roman"/>
        </w:rPr>
        <w:t xml:space="preserve"> (pkt III.1</w:t>
      </w:r>
      <w:r w:rsidR="00904B37" w:rsidRPr="00BA69A8">
        <w:rPr>
          <w:rFonts w:ascii="Times New Roman" w:eastAsia="Times New Roman" w:hAnsi="Times New Roman" w:cs="Times New Roman"/>
        </w:rPr>
        <w:t xml:space="preserve"> i III.2</w:t>
      </w:r>
      <w:r w:rsidR="0093754E" w:rsidRPr="00BA69A8">
        <w:rPr>
          <w:rFonts w:ascii="Times New Roman" w:eastAsia="Times New Roman" w:hAnsi="Times New Roman" w:cs="Times New Roman"/>
        </w:rPr>
        <w:t xml:space="preserve"> niniejszego zapytania)</w:t>
      </w:r>
      <w:r w:rsidR="00904B37" w:rsidRPr="00BA69A8">
        <w:rPr>
          <w:rFonts w:ascii="Times New Roman" w:eastAsia="Times New Roman" w:hAnsi="Times New Roman" w:cs="Times New Roman"/>
        </w:rPr>
        <w:t>.</w:t>
      </w:r>
    </w:p>
    <w:p w14:paraId="4F0FADF2" w14:textId="77777777" w:rsidR="00B37FE2" w:rsidRPr="00BA69A8" w:rsidRDefault="00B66652" w:rsidP="0069642F">
      <w:pPr>
        <w:numPr>
          <w:ilvl w:val="0"/>
          <w:numId w:val="11"/>
        </w:numPr>
        <w:pBdr>
          <w:top w:val="nil"/>
          <w:left w:val="nil"/>
          <w:bottom w:val="nil"/>
          <w:right w:val="nil"/>
          <w:between w:val="nil"/>
        </w:pBdr>
        <w:spacing w:after="0" w:line="240" w:lineRule="auto"/>
        <w:ind w:left="284" w:hanging="284"/>
        <w:jc w:val="both"/>
        <w:rPr>
          <w:rFonts w:ascii="Times New Roman" w:eastAsia="Times New Roman" w:hAnsi="Times New Roman" w:cs="Times New Roman"/>
        </w:rPr>
      </w:pPr>
      <w:r w:rsidRPr="00BA69A8">
        <w:rPr>
          <w:rFonts w:ascii="Times New Roman" w:eastAsia="Times New Roman" w:hAnsi="Times New Roman" w:cs="Times New Roman"/>
        </w:rPr>
        <w:t xml:space="preserve">W ramach niniejszego postępowania Zamawiający </w:t>
      </w:r>
      <w:r w:rsidRPr="00BA69A8">
        <w:rPr>
          <w:rFonts w:ascii="Times New Roman" w:eastAsia="Times New Roman" w:hAnsi="Times New Roman" w:cs="Times New Roman"/>
          <w:b/>
        </w:rPr>
        <w:t>nie dopuszcza</w:t>
      </w:r>
      <w:r w:rsidRPr="00BA69A8">
        <w:rPr>
          <w:rFonts w:ascii="Times New Roman" w:eastAsia="Times New Roman" w:hAnsi="Times New Roman" w:cs="Times New Roman"/>
        </w:rPr>
        <w:t xml:space="preserve"> możliwości składania ofert wariantowych lub wariantowości cen.</w:t>
      </w:r>
    </w:p>
    <w:p w14:paraId="2790FF99" w14:textId="77777777" w:rsidR="00B37FE2" w:rsidRPr="00BA69A8" w:rsidRDefault="00B66652" w:rsidP="0069642F">
      <w:pPr>
        <w:numPr>
          <w:ilvl w:val="0"/>
          <w:numId w:val="11"/>
        </w:numPr>
        <w:pBdr>
          <w:top w:val="nil"/>
          <w:left w:val="nil"/>
          <w:bottom w:val="nil"/>
          <w:right w:val="nil"/>
          <w:between w:val="nil"/>
        </w:pBdr>
        <w:spacing w:after="0" w:line="240" w:lineRule="auto"/>
        <w:ind w:left="284" w:hanging="284"/>
        <w:jc w:val="both"/>
        <w:rPr>
          <w:rFonts w:ascii="Times New Roman" w:eastAsia="Times New Roman" w:hAnsi="Times New Roman" w:cs="Times New Roman"/>
          <w:b/>
        </w:rPr>
      </w:pPr>
      <w:r w:rsidRPr="00BA69A8">
        <w:rPr>
          <w:rFonts w:ascii="Times New Roman" w:eastAsia="Times New Roman" w:hAnsi="Times New Roman" w:cs="Times New Roman"/>
        </w:rPr>
        <w:t>Zamawiający ma prawo wglądu do dokumentów potwierdzających prawdziwość danych zawartych w ofercie, a Oferent ma obowiązek takie dokumenty przedstawić do wglądu na wezwanie Zamawiającego.</w:t>
      </w:r>
    </w:p>
    <w:p w14:paraId="394210B5" w14:textId="4713D747" w:rsidR="00FF3184" w:rsidRPr="00BA69A8" w:rsidRDefault="00B66652" w:rsidP="0069642F">
      <w:pPr>
        <w:pBdr>
          <w:top w:val="nil"/>
          <w:left w:val="nil"/>
          <w:bottom w:val="nil"/>
          <w:right w:val="nil"/>
          <w:between w:val="nil"/>
        </w:pBdr>
        <w:tabs>
          <w:tab w:val="left" w:pos="2674"/>
        </w:tabs>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lastRenderedPageBreak/>
        <w:t xml:space="preserve">        </w:t>
      </w:r>
    </w:p>
    <w:p w14:paraId="20469682" w14:textId="77777777" w:rsidR="00B37FE2" w:rsidRPr="00BA69A8" w:rsidRDefault="00B66652" w:rsidP="0069642F">
      <w:pPr>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b/>
        </w:rPr>
      </w:pPr>
      <w:r w:rsidRPr="00BA69A8">
        <w:rPr>
          <w:rFonts w:ascii="Times New Roman" w:eastAsia="Times New Roman" w:hAnsi="Times New Roman" w:cs="Times New Roman"/>
          <w:b/>
        </w:rPr>
        <w:t>SZCZEGÓŁY DOTYCZĄCE PRZEDMIOTU ZAMÓWIENIA:</w:t>
      </w:r>
    </w:p>
    <w:p w14:paraId="4F08CD4C" w14:textId="77777777" w:rsidR="00B37FE2" w:rsidRPr="00BA69A8" w:rsidRDefault="00B37FE2" w:rsidP="0069642F">
      <w:pPr>
        <w:spacing w:after="0" w:line="240" w:lineRule="auto"/>
        <w:jc w:val="both"/>
        <w:rPr>
          <w:rFonts w:ascii="Times New Roman" w:eastAsia="Times New Roman" w:hAnsi="Times New Roman" w:cs="Times New Roman"/>
          <w:b/>
        </w:rPr>
      </w:pPr>
    </w:p>
    <w:p w14:paraId="6A880953" w14:textId="4606B58D" w:rsidR="006E6BF6" w:rsidRPr="00BA69A8" w:rsidRDefault="0093754E"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Zamówienie obejmuje </w:t>
      </w:r>
      <w:r w:rsidR="00F51CDA" w:rsidRPr="00BA69A8">
        <w:rPr>
          <w:rFonts w:ascii="Times New Roman" w:eastAsia="Times New Roman" w:hAnsi="Times New Roman" w:cs="Times New Roman"/>
        </w:rPr>
        <w:t>dostawę oraz montaż instalacji, zgodnie z poniższymi zakresami</w:t>
      </w:r>
      <w:r w:rsidR="00F31006" w:rsidRPr="00BA69A8">
        <w:rPr>
          <w:rFonts w:ascii="Times New Roman" w:eastAsia="Times New Roman" w:hAnsi="Times New Roman" w:cs="Times New Roman"/>
        </w:rPr>
        <w:t xml:space="preserve"> </w:t>
      </w:r>
      <w:r w:rsidR="00F31006" w:rsidRPr="00BA69A8">
        <w:rPr>
          <w:rFonts w:ascii="Times New Roman" w:eastAsia="Times New Roman" w:hAnsi="Times New Roman" w:cs="Times New Roman"/>
          <w:b/>
          <w:bCs/>
        </w:rPr>
        <w:t>(dwa przedmioty zamówienia)</w:t>
      </w:r>
      <w:r w:rsidRPr="00BA69A8">
        <w:rPr>
          <w:rFonts w:ascii="Times New Roman" w:eastAsia="Times New Roman" w:hAnsi="Times New Roman" w:cs="Times New Roman"/>
          <w:b/>
          <w:bCs/>
        </w:rPr>
        <w:t>.</w:t>
      </w:r>
      <w:r w:rsidRPr="00BA69A8">
        <w:rPr>
          <w:rFonts w:ascii="Times New Roman" w:eastAsia="Times New Roman" w:hAnsi="Times New Roman" w:cs="Times New Roman"/>
        </w:rPr>
        <w:t xml:space="preserve"> </w:t>
      </w:r>
    </w:p>
    <w:p w14:paraId="3B85915B" w14:textId="77777777" w:rsidR="00410A95" w:rsidRPr="00BA69A8" w:rsidRDefault="00410A95" w:rsidP="0069642F">
      <w:pPr>
        <w:spacing w:after="0" w:line="240" w:lineRule="auto"/>
        <w:jc w:val="both"/>
        <w:rPr>
          <w:rFonts w:ascii="Times New Roman" w:eastAsia="Times New Roman" w:hAnsi="Times New Roman" w:cs="Times New Roman"/>
        </w:rPr>
      </w:pPr>
    </w:p>
    <w:p w14:paraId="4F5F6C33" w14:textId="277BD49D" w:rsidR="00D81962" w:rsidRPr="00BA69A8" w:rsidRDefault="00D81962" w:rsidP="00D81962">
      <w:pPr>
        <w:pStyle w:val="Akapitzlist"/>
        <w:spacing w:after="0" w:line="240" w:lineRule="auto"/>
        <w:ind w:left="0"/>
        <w:rPr>
          <w:rFonts w:ascii="Times New Roman" w:hAnsi="Times New Roman" w:cs="Times New Roman"/>
        </w:rPr>
      </w:pPr>
      <w:r w:rsidRPr="00BA69A8">
        <w:rPr>
          <w:rFonts w:ascii="Times New Roman" w:hAnsi="Times New Roman" w:cs="Times New Roman"/>
          <w:b/>
          <w:bCs/>
        </w:rPr>
        <w:t xml:space="preserve">Miejsce </w:t>
      </w:r>
      <w:r w:rsidR="00F51CDA" w:rsidRPr="00BA69A8">
        <w:rPr>
          <w:rFonts w:ascii="Times New Roman" w:hAnsi="Times New Roman" w:cs="Times New Roman"/>
          <w:b/>
          <w:bCs/>
        </w:rPr>
        <w:t>montażu obu instalacji</w:t>
      </w:r>
      <w:r w:rsidRPr="00BA69A8">
        <w:rPr>
          <w:rFonts w:ascii="Times New Roman" w:hAnsi="Times New Roman" w:cs="Times New Roman"/>
          <w:b/>
          <w:bCs/>
        </w:rPr>
        <w:t xml:space="preserve">: </w:t>
      </w:r>
      <w:r w:rsidRPr="00BA69A8">
        <w:rPr>
          <w:rFonts w:ascii="Times New Roman" w:hAnsi="Times New Roman" w:cs="Times New Roman"/>
        </w:rPr>
        <w:t>ul. Fabryczna 5, 43-100 Tychy.</w:t>
      </w:r>
    </w:p>
    <w:p w14:paraId="29196C60" w14:textId="77777777" w:rsidR="00D81962" w:rsidRPr="00BA69A8" w:rsidRDefault="00D81962" w:rsidP="0069642F">
      <w:pPr>
        <w:spacing w:after="0" w:line="240" w:lineRule="auto"/>
        <w:jc w:val="both"/>
        <w:rPr>
          <w:rFonts w:ascii="Times New Roman" w:eastAsia="Times New Roman" w:hAnsi="Times New Roman" w:cs="Times New Roman"/>
        </w:rPr>
      </w:pPr>
    </w:p>
    <w:p w14:paraId="17B326DC" w14:textId="007FB550" w:rsidR="0093754E" w:rsidRPr="00BA69A8" w:rsidRDefault="0093754E" w:rsidP="0069642F">
      <w:pPr>
        <w:spacing w:after="0" w:line="240" w:lineRule="auto"/>
        <w:jc w:val="both"/>
        <w:rPr>
          <w:rFonts w:ascii="Times New Roman" w:eastAsia="Times New Roman" w:hAnsi="Times New Roman" w:cs="Times New Roman"/>
          <w:b/>
          <w:bCs/>
          <w:u w:val="single"/>
        </w:rPr>
      </w:pPr>
      <w:r w:rsidRPr="00BA69A8">
        <w:rPr>
          <w:rFonts w:ascii="Times New Roman" w:eastAsia="Times New Roman" w:hAnsi="Times New Roman" w:cs="Times New Roman"/>
          <w:b/>
          <w:bCs/>
          <w:u w:val="single"/>
        </w:rPr>
        <w:t xml:space="preserve">1. </w:t>
      </w:r>
      <w:r w:rsidR="00AC4F6A" w:rsidRPr="00BA69A8">
        <w:rPr>
          <w:rFonts w:ascii="Times New Roman" w:eastAsia="Times New Roman" w:hAnsi="Times New Roman" w:cs="Times New Roman"/>
          <w:b/>
          <w:bCs/>
          <w:u w:val="single"/>
        </w:rPr>
        <w:t>Instalacja sprężonego powietrza</w:t>
      </w:r>
      <w:r w:rsidR="00F31006" w:rsidRPr="00BA69A8">
        <w:rPr>
          <w:rFonts w:ascii="Times New Roman" w:eastAsia="Times New Roman" w:hAnsi="Times New Roman" w:cs="Times New Roman"/>
          <w:b/>
          <w:bCs/>
          <w:u w:val="single"/>
        </w:rPr>
        <w:t>:</w:t>
      </w:r>
    </w:p>
    <w:p w14:paraId="47909A6D" w14:textId="77777777" w:rsidR="00F16F38" w:rsidRPr="00BA69A8" w:rsidRDefault="00F16F38" w:rsidP="0069642F">
      <w:pPr>
        <w:pStyle w:val="Akapitzlist"/>
        <w:spacing w:after="0" w:line="240" w:lineRule="auto"/>
        <w:ind w:left="0"/>
        <w:jc w:val="both"/>
        <w:rPr>
          <w:rFonts w:ascii="Times New Roman" w:hAnsi="Times New Roman" w:cs="Times New Roman"/>
        </w:rPr>
      </w:pPr>
    </w:p>
    <w:p w14:paraId="2468D386" w14:textId="3159DCAD" w:rsidR="00AC4F6A" w:rsidRPr="00BA69A8" w:rsidRDefault="00AC4F6A"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a. Kody wspólnego słownika zamówień (CPV) objęt</w:t>
      </w:r>
      <w:r w:rsidR="006C6DC9" w:rsidRPr="00BA69A8">
        <w:rPr>
          <w:rFonts w:ascii="Times New Roman" w:eastAsia="Times New Roman" w:hAnsi="Times New Roman" w:cs="Times New Roman"/>
        </w:rPr>
        <w:t>e</w:t>
      </w:r>
      <w:r w:rsidRPr="00BA69A8">
        <w:rPr>
          <w:rFonts w:ascii="Times New Roman" w:eastAsia="Times New Roman" w:hAnsi="Times New Roman" w:cs="Times New Roman"/>
        </w:rPr>
        <w:t xml:space="preserve"> zamówieniem:</w:t>
      </w:r>
    </w:p>
    <w:p w14:paraId="56900773" w14:textId="77777777" w:rsidR="00D81962" w:rsidRPr="00BA69A8" w:rsidRDefault="00D81962"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- 42123610-6 Układy sprężonego powietrza</w:t>
      </w:r>
    </w:p>
    <w:p w14:paraId="4C72ABEC" w14:textId="7B5FB53F" w:rsidR="00D81962" w:rsidRPr="00BA69A8" w:rsidRDefault="00D81962"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- 45332200-5 Roboty instalacyjne hydrauliczne</w:t>
      </w:r>
    </w:p>
    <w:p w14:paraId="663A48C9" w14:textId="6EE56CA2" w:rsidR="00D81962" w:rsidRPr="00BA69A8" w:rsidRDefault="00D81962"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- 45300000-0 Roboty instalacyjne w budynkach</w:t>
      </w:r>
    </w:p>
    <w:p w14:paraId="65072EDE" w14:textId="02C7486E" w:rsidR="00D81962" w:rsidRPr="00BA69A8" w:rsidRDefault="00D81962"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- 45231510-3 Rurociągi przesyłowe sprężonego powietrza</w:t>
      </w:r>
    </w:p>
    <w:p w14:paraId="3619D8E4" w14:textId="59CCED70" w:rsidR="00AC4F6A" w:rsidRPr="00BA69A8" w:rsidRDefault="00D81962"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- 24113200-1 Sprężone powietrze</w:t>
      </w:r>
    </w:p>
    <w:p w14:paraId="1F66AC45" w14:textId="77777777" w:rsidR="00AC4F6A" w:rsidRPr="00BA69A8" w:rsidRDefault="00AC4F6A" w:rsidP="0069642F">
      <w:pPr>
        <w:spacing w:after="0" w:line="240" w:lineRule="auto"/>
        <w:jc w:val="both"/>
        <w:rPr>
          <w:rFonts w:ascii="Times New Roman" w:eastAsia="Times New Roman" w:hAnsi="Times New Roman" w:cs="Times New Roman"/>
        </w:rPr>
      </w:pPr>
    </w:p>
    <w:p w14:paraId="670B9D4C" w14:textId="1C59D627" w:rsidR="0050208E" w:rsidRPr="00BA69A8" w:rsidRDefault="00AC4F6A" w:rsidP="0069642F">
      <w:pPr>
        <w:spacing w:after="0" w:line="240" w:lineRule="auto"/>
        <w:jc w:val="both"/>
        <w:rPr>
          <w:rFonts w:ascii="Times New Roman" w:eastAsia="Times New Roman" w:hAnsi="Times New Roman" w:cs="Times New Roman"/>
          <w:b/>
          <w:bCs/>
        </w:rPr>
      </w:pPr>
      <w:r w:rsidRPr="00BA69A8">
        <w:rPr>
          <w:rFonts w:ascii="Times New Roman" w:eastAsia="Times New Roman" w:hAnsi="Times New Roman" w:cs="Times New Roman"/>
          <w:b/>
          <w:bCs/>
        </w:rPr>
        <w:t xml:space="preserve">b. </w:t>
      </w:r>
      <w:r w:rsidR="0050208E" w:rsidRPr="00BA69A8">
        <w:rPr>
          <w:rFonts w:ascii="Times New Roman" w:eastAsia="Times New Roman" w:hAnsi="Times New Roman" w:cs="Times New Roman"/>
          <w:b/>
          <w:bCs/>
        </w:rPr>
        <w:t xml:space="preserve">Kluczowe parametry: </w:t>
      </w:r>
    </w:p>
    <w:p w14:paraId="3F76A237" w14:textId="77777777" w:rsidR="0022709D" w:rsidRPr="00BA69A8" w:rsidRDefault="0022709D" w:rsidP="00D81962">
      <w:pPr>
        <w:spacing w:after="0" w:line="240" w:lineRule="auto"/>
        <w:jc w:val="both"/>
        <w:rPr>
          <w:rFonts w:ascii="Times New Roman" w:eastAsia="Times New Roman" w:hAnsi="Times New Roman" w:cs="Times New Roman"/>
        </w:rPr>
      </w:pPr>
    </w:p>
    <w:p w14:paraId="1E2690B3" w14:textId="77777777" w:rsidR="00295C19" w:rsidRPr="00BA69A8" w:rsidRDefault="0022709D"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i.</w:t>
      </w:r>
      <w:r w:rsidR="00D81962" w:rsidRPr="00BA69A8">
        <w:rPr>
          <w:rFonts w:ascii="Times New Roman" w:eastAsia="Times New Roman" w:hAnsi="Times New Roman" w:cs="Times New Roman"/>
        </w:rPr>
        <w:t xml:space="preserve"> dostawa i montaż </w:t>
      </w:r>
      <w:proofErr w:type="spellStart"/>
      <w:r w:rsidR="00D81962" w:rsidRPr="00BA69A8">
        <w:rPr>
          <w:rFonts w:ascii="Times New Roman" w:eastAsia="Times New Roman" w:hAnsi="Times New Roman" w:cs="Times New Roman"/>
        </w:rPr>
        <w:t>rurociagów</w:t>
      </w:r>
      <w:proofErr w:type="spellEnd"/>
      <w:r w:rsidR="00D81962" w:rsidRPr="00BA69A8">
        <w:rPr>
          <w:rFonts w:ascii="Times New Roman" w:eastAsia="Times New Roman" w:hAnsi="Times New Roman" w:cs="Times New Roman"/>
        </w:rPr>
        <w:t xml:space="preserve"> sprężonego powietrza</w:t>
      </w:r>
      <w:r w:rsidR="00295C19" w:rsidRPr="00BA69A8">
        <w:rPr>
          <w:rFonts w:ascii="Times New Roman" w:eastAsia="Times New Roman" w:hAnsi="Times New Roman" w:cs="Times New Roman"/>
        </w:rPr>
        <w:t>:</w:t>
      </w:r>
    </w:p>
    <w:p w14:paraId="273E0A5B" w14:textId="728433A9" w:rsidR="00295C19"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295C19"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 xml:space="preserve">rodzaj materiału: </w:t>
      </w:r>
      <w:proofErr w:type="spellStart"/>
      <w:r w:rsidR="00D81962" w:rsidRPr="00BA69A8">
        <w:rPr>
          <w:rFonts w:ascii="Times New Roman" w:eastAsia="Times New Roman" w:hAnsi="Times New Roman" w:cs="Times New Roman"/>
        </w:rPr>
        <w:t>Infinity</w:t>
      </w:r>
      <w:proofErr w:type="spellEnd"/>
      <w:r w:rsidR="00D81962" w:rsidRPr="00BA69A8">
        <w:rPr>
          <w:rFonts w:ascii="Times New Roman" w:eastAsia="Times New Roman" w:hAnsi="Times New Roman" w:cs="Times New Roman"/>
        </w:rPr>
        <w:t xml:space="preserve"> lub równoważny</w:t>
      </w:r>
    </w:p>
    <w:p w14:paraId="6BBA1874" w14:textId="2A4B6F3D" w:rsidR="00295C19"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295C19"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rury aluminiowe 9000 kalibrowane DN80 wraz</w:t>
      </w:r>
      <w:r w:rsidRPr="00BA69A8">
        <w:rPr>
          <w:rFonts w:ascii="Times New Roman" w:eastAsia="Times New Roman" w:hAnsi="Times New Roman" w:cs="Times New Roman"/>
        </w:rPr>
        <w:t xml:space="preserve"> z</w:t>
      </w:r>
      <w:r w:rsidR="00D81962" w:rsidRPr="00BA69A8">
        <w:rPr>
          <w:rFonts w:ascii="Times New Roman" w:eastAsia="Times New Roman" w:hAnsi="Times New Roman" w:cs="Times New Roman"/>
        </w:rPr>
        <w:t xml:space="preserve"> konstrukcją wsporczą rurociągów (uchwyty guma-stal, profile montażowe, punkty stałe, konstrukcje wsporcze) oraz niezbędnymi do montażu złączkami, króćcami, kołnierzami i kształtkami</w:t>
      </w:r>
    </w:p>
    <w:p w14:paraId="342A3CE0" w14:textId="67D23962" w:rsidR="00D81962"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295C19" w:rsidRPr="00BA69A8">
        <w:rPr>
          <w:rFonts w:ascii="Times New Roman" w:eastAsia="Times New Roman" w:hAnsi="Times New Roman" w:cs="Times New Roman"/>
        </w:rPr>
        <w:t xml:space="preserve"> ilość:</w:t>
      </w:r>
      <w:r w:rsidR="00D81962" w:rsidRPr="00BA69A8">
        <w:rPr>
          <w:rFonts w:ascii="Times New Roman" w:eastAsia="Times New Roman" w:hAnsi="Times New Roman" w:cs="Times New Roman"/>
        </w:rPr>
        <w:t xml:space="preserve"> min. 340mb</w:t>
      </w:r>
    </w:p>
    <w:p w14:paraId="06D39E93" w14:textId="77777777" w:rsidR="0022709D" w:rsidRPr="00BA69A8" w:rsidRDefault="0022709D" w:rsidP="00D81962">
      <w:pPr>
        <w:spacing w:after="0" w:line="240" w:lineRule="auto"/>
        <w:jc w:val="both"/>
        <w:rPr>
          <w:rFonts w:ascii="Times New Roman" w:eastAsia="Times New Roman" w:hAnsi="Times New Roman" w:cs="Times New Roman"/>
        </w:rPr>
      </w:pPr>
    </w:p>
    <w:p w14:paraId="1C1628A7" w14:textId="77777777" w:rsidR="00344B9C" w:rsidRPr="00BA69A8" w:rsidRDefault="0022709D"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ii. dostawa i montaż</w:t>
      </w:r>
      <w:r w:rsidR="00D81962" w:rsidRPr="00BA69A8">
        <w:rPr>
          <w:rFonts w:ascii="Times New Roman" w:eastAsia="Times New Roman" w:hAnsi="Times New Roman" w:cs="Times New Roman"/>
        </w:rPr>
        <w:t xml:space="preserve"> rurociągów sprężonego powietrza</w:t>
      </w:r>
      <w:r w:rsidR="00344B9C" w:rsidRPr="00BA69A8">
        <w:rPr>
          <w:rFonts w:ascii="Times New Roman" w:eastAsia="Times New Roman" w:hAnsi="Times New Roman" w:cs="Times New Roman"/>
        </w:rPr>
        <w:t>:</w:t>
      </w:r>
    </w:p>
    <w:p w14:paraId="2A2C379F" w14:textId="146C2765" w:rsidR="00344B9C"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D81962" w:rsidRPr="00BA69A8">
        <w:rPr>
          <w:rFonts w:ascii="Times New Roman" w:eastAsia="Times New Roman" w:hAnsi="Times New Roman" w:cs="Times New Roman"/>
        </w:rPr>
        <w:t xml:space="preserve"> rodzaj materiału: </w:t>
      </w:r>
      <w:proofErr w:type="spellStart"/>
      <w:r w:rsidR="00D81962" w:rsidRPr="00BA69A8">
        <w:rPr>
          <w:rFonts w:ascii="Times New Roman" w:eastAsia="Times New Roman" w:hAnsi="Times New Roman" w:cs="Times New Roman"/>
        </w:rPr>
        <w:t>infinity</w:t>
      </w:r>
      <w:proofErr w:type="spellEnd"/>
      <w:r w:rsidR="00D81962" w:rsidRPr="00BA69A8">
        <w:rPr>
          <w:rFonts w:ascii="Times New Roman" w:eastAsia="Times New Roman" w:hAnsi="Times New Roman" w:cs="Times New Roman"/>
        </w:rPr>
        <w:t xml:space="preserve"> lub równoważny</w:t>
      </w:r>
    </w:p>
    <w:p w14:paraId="4B189472" w14:textId="1272ABBC" w:rsidR="0081138C"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344B9C"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 xml:space="preserve">rury aluminiowe 9000 kalibrowane DN50 wraz </w:t>
      </w:r>
      <w:r w:rsidRPr="00BA69A8">
        <w:rPr>
          <w:rFonts w:ascii="Times New Roman" w:eastAsia="Times New Roman" w:hAnsi="Times New Roman" w:cs="Times New Roman"/>
        </w:rPr>
        <w:t xml:space="preserve">z </w:t>
      </w:r>
      <w:r w:rsidR="00D81962" w:rsidRPr="00BA69A8">
        <w:rPr>
          <w:rFonts w:ascii="Times New Roman" w:eastAsia="Times New Roman" w:hAnsi="Times New Roman" w:cs="Times New Roman"/>
        </w:rPr>
        <w:t xml:space="preserve">konstrukcją wsporczą rurociągów (uchwyty guma-stal, profile montażowe, punkty stałe, konstrukcje wsporcze) oraz niezbędnymi do montażu złączkami, króćcami, kołnierzami i kształtkami </w:t>
      </w:r>
    </w:p>
    <w:p w14:paraId="536E1E56" w14:textId="42DDA9AE" w:rsidR="00D81962"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81138C" w:rsidRPr="00BA69A8">
        <w:rPr>
          <w:rFonts w:ascii="Times New Roman" w:eastAsia="Times New Roman" w:hAnsi="Times New Roman" w:cs="Times New Roman"/>
        </w:rPr>
        <w:t xml:space="preserve"> ilość: </w:t>
      </w:r>
      <w:r w:rsidR="00D81962" w:rsidRPr="00BA69A8">
        <w:rPr>
          <w:rFonts w:ascii="Times New Roman" w:eastAsia="Times New Roman" w:hAnsi="Times New Roman" w:cs="Times New Roman"/>
        </w:rPr>
        <w:t>min. 30mb</w:t>
      </w:r>
    </w:p>
    <w:p w14:paraId="189CA4C2" w14:textId="77777777" w:rsidR="0022709D" w:rsidRPr="00BA69A8" w:rsidRDefault="0022709D" w:rsidP="00D81962">
      <w:pPr>
        <w:spacing w:after="0" w:line="240" w:lineRule="auto"/>
        <w:jc w:val="both"/>
        <w:rPr>
          <w:rFonts w:ascii="Times New Roman" w:eastAsia="Times New Roman" w:hAnsi="Times New Roman" w:cs="Times New Roman"/>
        </w:rPr>
      </w:pPr>
    </w:p>
    <w:p w14:paraId="53FA44B7" w14:textId="77777777" w:rsidR="0081138C" w:rsidRPr="00BA69A8" w:rsidRDefault="0022709D"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iii. dostawa i montaż</w:t>
      </w:r>
      <w:r w:rsidR="00D81962" w:rsidRPr="00BA69A8">
        <w:rPr>
          <w:rFonts w:ascii="Times New Roman" w:eastAsia="Times New Roman" w:hAnsi="Times New Roman" w:cs="Times New Roman"/>
        </w:rPr>
        <w:t xml:space="preserve"> rurociągów sprężonego powietrza</w:t>
      </w:r>
      <w:r w:rsidR="0081138C" w:rsidRPr="00BA69A8">
        <w:rPr>
          <w:rFonts w:ascii="Times New Roman" w:eastAsia="Times New Roman" w:hAnsi="Times New Roman" w:cs="Times New Roman"/>
        </w:rPr>
        <w:t>:</w:t>
      </w:r>
    </w:p>
    <w:p w14:paraId="6624D740" w14:textId="7C662BEF" w:rsidR="0081138C"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D81962" w:rsidRPr="00BA69A8">
        <w:rPr>
          <w:rFonts w:ascii="Times New Roman" w:eastAsia="Times New Roman" w:hAnsi="Times New Roman" w:cs="Times New Roman"/>
        </w:rPr>
        <w:t xml:space="preserve"> rodzaj materiału: </w:t>
      </w:r>
      <w:proofErr w:type="spellStart"/>
      <w:r w:rsidR="00D81962" w:rsidRPr="00BA69A8">
        <w:rPr>
          <w:rFonts w:ascii="Times New Roman" w:eastAsia="Times New Roman" w:hAnsi="Times New Roman" w:cs="Times New Roman"/>
        </w:rPr>
        <w:t>infinity</w:t>
      </w:r>
      <w:proofErr w:type="spellEnd"/>
      <w:r w:rsidR="00D81962" w:rsidRPr="00BA69A8">
        <w:rPr>
          <w:rFonts w:ascii="Times New Roman" w:eastAsia="Times New Roman" w:hAnsi="Times New Roman" w:cs="Times New Roman"/>
        </w:rPr>
        <w:t xml:space="preserve"> lub równoważny</w:t>
      </w:r>
    </w:p>
    <w:p w14:paraId="7A1B55D6" w14:textId="6978F1B4" w:rsidR="0081138C"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81138C"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 xml:space="preserve">rury aluminiowe 9000 kalibrowane DN40 wraz </w:t>
      </w:r>
      <w:r w:rsidRPr="00BA69A8">
        <w:rPr>
          <w:rFonts w:ascii="Times New Roman" w:eastAsia="Times New Roman" w:hAnsi="Times New Roman" w:cs="Times New Roman"/>
        </w:rPr>
        <w:t xml:space="preserve">z </w:t>
      </w:r>
      <w:r w:rsidR="00D81962" w:rsidRPr="00BA69A8">
        <w:rPr>
          <w:rFonts w:ascii="Times New Roman" w:eastAsia="Times New Roman" w:hAnsi="Times New Roman" w:cs="Times New Roman"/>
        </w:rPr>
        <w:t>konstrukcją wsporczą rurociągów (uchwyty guma-stal, profile montażowe, punkty stałe, konstrukcje wsporcze) oraz niezbędnymi do montażu złączkami, króćcami, kołnierzami, kształtkami</w:t>
      </w:r>
    </w:p>
    <w:p w14:paraId="428EB597" w14:textId="4FE04E22" w:rsidR="00D81962"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81138C" w:rsidRPr="00BA69A8">
        <w:rPr>
          <w:rFonts w:ascii="Times New Roman" w:eastAsia="Times New Roman" w:hAnsi="Times New Roman" w:cs="Times New Roman"/>
        </w:rPr>
        <w:t xml:space="preserve"> ilość:</w:t>
      </w:r>
      <w:r w:rsidR="00D81962" w:rsidRPr="00BA69A8">
        <w:rPr>
          <w:rFonts w:ascii="Times New Roman" w:eastAsia="Times New Roman" w:hAnsi="Times New Roman" w:cs="Times New Roman"/>
        </w:rPr>
        <w:t xml:space="preserve"> min. 21mb</w:t>
      </w:r>
    </w:p>
    <w:p w14:paraId="4B5F992D" w14:textId="77777777" w:rsidR="0022709D" w:rsidRPr="00BA69A8" w:rsidRDefault="0022709D" w:rsidP="00D81962">
      <w:pPr>
        <w:spacing w:after="0" w:line="240" w:lineRule="auto"/>
        <w:jc w:val="both"/>
        <w:rPr>
          <w:rFonts w:ascii="Times New Roman" w:eastAsia="Times New Roman" w:hAnsi="Times New Roman" w:cs="Times New Roman"/>
        </w:rPr>
      </w:pPr>
    </w:p>
    <w:p w14:paraId="197F98CE" w14:textId="77777777" w:rsidR="0081138C" w:rsidRPr="00BA69A8" w:rsidRDefault="0022709D"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iv. dostawa i montaż</w:t>
      </w:r>
      <w:r w:rsidR="00D81962" w:rsidRPr="00BA69A8">
        <w:rPr>
          <w:rFonts w:ascii="Times New Roman" w:eastAsia="Times New Roman" w:hAnsi="Times New Roman" w:cs="Times New Roman"/>
        </w:rPr>
        <w:t xml:space="preserve"> </w:t>
      </w:r>
      <w:proofErr w:type="spellStart"/>
      <w:r w:rsidR="00D81962" w:rsidRPr="00BA69A8">
        <w:rPr>
          <w:rFonts w:ascii="Times New Roman" w:eastAsia="Times New Roman" w:hAnsi="Times New Roman" w:cs="Times New Roman"/>
        </w:rPr>
        <w:t>rurociagów</w:t>
      </w:r>
      <w:proofErr w:type="spellEnd"/>
      <w:r w:rsidR="00D81962" w:rsidRPr="00BA69A8">
        <w:rPr>
          <w:rFonts w:ascii="Times New Roman" w:eastAsia="Times New Roman" w:hAnsi="Times New Roman" w:cs="Times New Roman"/>
        </w:rPr>
        <w:t xml:space="preserve"> sprężonego powietrza</w:t>
      </w:r>
      <w:r w:rsidR="0081138C" w:rsidRPr="00BA69A8">
        <w:rPr>
          <w:rFonts w:ascii="Times New Roman" w:eastAsia="Times New Roman" w:hAnsi="Times New Roman" w:cs="Times New Roman"/>
        </w:rPr>
        <w:t>:</w:t>
      </w:r>
    </w:p>
    <w:p w14:paraId="40306933" w14:textId="4C3D0BEC" w:rsidR="0081138C"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D81962" w:rsidRPr="00BA69A8">
        <w:rPr>
          <w:rFonts w:ascii="Times New Roman" w:eastAsia="Times New Roman" w:hAnsi="Times New Roman" w:cs="Times New Roman"/>
        </w:rPr>
        <w:t xml:space="preserve"> rodzaj materiału: </w:t>
      </w:r>
      <w:proofErr w:type="spellStart"/>
      <w:r w:rsidR="00D81962" w:rsidRPr="00BA69A8">
        <w:rPr>
          <w:rFonts w:ascii="Times New Roman" w:eastAsia="Times New Roman" w:hAnsi="Times New Roman" w:cs="Times New Roman"/>
        </w:rPr>
        <w:t>infinity</w:t>
      </w:r>
      <w:proofErr w:type="spellEnd"/>
      <w:r w:rsidR="00D81962" w:rsidRPr="00BA69A8">
        <w:rPr>
          <w:rFonts w:ascii="Times New Roman" w:eastAsia="Times New Roman" w:hAnsi="Times New Roman" w:cs="Times New Roman"/>
        </w:rPr>
        <w:t xml:space="preserve"> lub równoważny</w:t>
      </w:r>
    </w:p>
    <w:p w14:paraId="418B49F8" w14:textId="463F32AD" w:rsidR="0081138C"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81138C"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 xml:space="preserve">rury aluminiowe 9000 kalibrowane DN25 wraz </w:t>
      </w:r>
      <w:r w:rsidRPr="00BA69A8">
        <w:rPr>
          <w:rFonts w:ascii="Times New Roman" w:eastAsia="Times New Roman" w:hAnsi="Times New Roman" w:cs="Times New Roman"/>
        </w:rPr>
        <w:t xml:space="preserve">z </w:t>
      </w:r>
      <w:r w:rsidR="00D81962" w:rsidRPr="00BA69A8">
        <w:rPr>
          <w:rFonts w:ascii="Times New Roman" w:eastAsia="Times New Roman" w:hAnsi="Times New Roman" w:cs="Times New Roman"/>
        </w:rPr>
        <w:t>konstrukcją wsporczą rurociągów (uchwyty guma-stal, profile montażowe, punkty stałe, konstrukcje wsporcze) oraz niezbędnymi złączkami, króćcami, kołnierzami, kształtkami</w:t>
      </w:r>
    </w:p>
    <w:p w14:paraId="77D92E5B" w14:textId="5917CB5D" w:rsidR="00D81962"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81138C" w:rsidRPr="00BA69A8">
        <w:rPr>
          <w:rFonts w:ascii="Times New Roman" w:eastAsia="Times New Roman" w:hAnsi="Times New Roman" w:cs="Times New Roman"/>
        </w:rPr>
        <w:t xml:space="preserve"> ilość:</w:t>
      </w:r>
      <w:r w:rsidR="00D81962" w:rsidRPr="00BA69A8">
        <w:rPr>
          <w:rFonts w:ascii="Times New Roman" w:eastAsia="Times New Roman" w:hAnsi="Times New Roman" w:cs="Times New Roman"/>
        </w:rPr>
        <w:t xml:space="preserve"> min. 42mb</w:t>
      </w:r>
    </w:p>
    <w:p w14:paraId="5639A909" w14:textId="77777777" w:rsidR="0022709D" w:rsidRPr="00BA69A8" w:rsidRDefault="0022709D" w:rsidP="00D81962">
      <w:pPr>
        <w:spacing w:after="0" w:line="240" w:lineRule="auto"/>
        <w:jc w:val="both"/>
        <w:rPr>
          <w:rFonts w:ascii="Times New Roman" w:eastAsia="Times New Roman" w:hAnsi="Times New Roman" w:cs="Times New Roman"/>
        </w:rPr>
      </w:pPr>
    </w:p>
    <w:p w14:paraId="5759FA93" w14:textId="1291DC11" w:rsidR="0081138C" w:rsidRPr="00BA69A8" w:rsidRDefault="0022709D"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v. dostawa i montaż</w:t>
      </w:r>
      <w:r w:rsidR="00D81962" w:rsidRPr="00BA69A8">
        <w:rPr>
          <w:rFonts w:ascii="Times New Roman" w:eastAsia="Times New Roman" w:hAnsi="Times New Roman" w:cs="Times New Roman"/>
        </w:rPr>
        <w:t xml:space="preserve"> rurociągów sprężonego powietrza</w:t>
      </w:r>
      <w:r w:rsidR="0081138C" w:rsidRPr="00BA69A8">
        <w:rPr>
          <w:rFonts w:ascii="Times New Roman" w:eastAsia="Times New Roman" w:hAnsi="Times New Roman" w:cs="Times New Roman"/>
        </w:rPr>
        <w:t>:</w:t>
      </w:r>
    </w:p>
    <w:p w14:paraId="1CB9E62C" w14:textId="576C678C" w:rsidR="0081138C"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D81962" w:rsidRPr="00BA69A8">
        <w:rPr>
          <w:rFonts w:ascii="Times New Roman" w:eastAsia="Times New Roman" w:hAnsi="Times New Roman" w:cs="Times New Roman"/>
        </w:rPr>
        <w:t xml:space="preserve"> rodzaj materiału</w:t>
      </w:r>
      <w:r w:rsidR="002A45CC" w:rsidRPr="00BA69A8">
        <w:rPr>
          <w:rFonts w:ascii="Times New Roman" w:eastAsia="Times New Roman" w:hAnsi="Times New Roman" w:cs="Times New Roman"/>
        </w:rPr>
        <w:t>:</w:t>
      </w:r>
      <w:r w:rsidR="00D81962" w:rsidRPr="00BA69A8">
        <w:rPr>
          <w:rFonts w:ascii="Times New Roman" w:eastAsia="Times New Roman" w:hAnsi="Times New Roman" w:cs="Times New Roman"/>
        </w:rPr>
        <w:t xml:space="preserve"> </w:t>
      </w:r>
      <w:proofErr w:type="spellStart"/>
      <w:r w:rsidR="00D81962" w:rsidRPr="00BA69A8">
        <w:rPr>
          <w:rFonts w:ascii="Times New Roman" w:eastAsia="Times New Roman" w:hAnsi="Times New Roman" w:cs="Times New Roman"/>
        </w:rPr>
        <w:t>infinity</w:t>
      </w:r>
      <w:proofErr w:type="spellEnd"/>
      <w:r w:rsidR="00D81962" w:rsidRPr="00BA69A8">
        <w:rPr>
          <w:rFonts w:ascii="Times New Roman" w:eastAsia="Times New Roman" w:hAnsi="Times New Roman" w:cs="Times New Roman"/>
        </w:rPr>
        <w:t xml:space="preserve"> lub równoważny</w:t>
      </w:r>
    </w:p>
    <w:p w14:paraId="6E208022" w14:textId="421B6B6C" w:rsidR="0081138C"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D81962" w:rsidRPr="00BA69A8">
        <w:rPr>
          <w:rFonts w:ascii="Times New Roman" w:eastAsia="Times New Roman" w:hAnsi="Times New Roman" w:cs="Times New Roman"/>
        </w:rPr>
        <w:t xml:space="preserve"> rury aluminiowe 9000 kalibrowane DN20 wraz </w:t>
      </w:r>
      <w:r w:rsidRPr="00BA69A8">
        <w:rPr>
          <w:rFonts w:ascii="Times New Roman" w:eastAsia="Times New Roman" w:hAnsi="Times New Roman" w:cs="Times New Roman"/>
        </w:rPr>
        <w:t xml:space="preserve">z </w:t>
      </w:r>
      <w:r w:rsidR="00D81962" w:rsidRPr="00BA69A8">
        <w:rPr>
          <w:rFonts w:ascii="Times New Roman" w:eastAsia="Times New Roman" w:hAnsi="Times New Roman" w:cs="Times New Roman"/>
        </w:rPr>
        <w:t>konstrukcją wsporczą rurociągów (uchwyty guma-stal, profile montażowe, punkty stałe, konstrukcje wsporcze) oraz niezbędnymi do montażu złączkami, króćcami, kołnierzami, kształtkami. (podłączenie urządzeń oraz zejście przy słupach)</w:t>
      </w:r>
    </w:p>
    <w:p w14:paraId="61D4445B" w14:textId="3B72B55D" w:rsidR="00D81962" w:rsidRPr="00BA69A8" w:rsidRDefault="006C6DC9"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D81962" w:rsidRPr="00BA69A8">
        <w:rPr>
          <w:rFonts w:ascii="Times New Roman" w:eastAsia="Times New Roman" w:hAnsi="Times New Roman" w:cs="Times New Roman"/>
        </w:rPr>
        <w:t xml:space="preserve"> </w:t>
      </w:r>
      <w:r w:rsidR="00FB26C9" w:rsidRPr="00BA69A8">
        <w:rPr>
          <w:rFonts w:ascii="Times New Roman" w:eastAsia="Times New Roman" w:hAnsi="Times New Roman" w:cs="Times New Roman"/>
        </w:rPr>
        <w:t xml:space="preserve">ilość: </w:t>
      </w:r>
      <w:r w:rsidR="00D81962" w:rsidRPr="00BA69A8">
        <w:rPr>
          <w:rFonts w:ascii="Times New Roman" w:eastAsia="Times New Roman" w:hAnsi="Times New Roman" w:cs="Times New Roman"/>
        </w:rPr>
        <w:t>min. 214mb</w:t>
      </w:r>
    </w:p>
    <w:p w14:paraId="66DF6414" w14:textId="77777777" w:rsidR="0022709D" w:rsidRPr="00BA69A8" w:rsidRDefault="0022709D" w:rsidP="00D81962">
      <w:pPr>
        <w:spacing w:after="0" w:line="240" w:lineRule="auto"/>
        <w:jc w:val="both"/>
        <w:rPr>
          <w:rFonts w:ascii="Times New Roman" w:eastAsia="Times New Roman" w:hAnsi="Times New Roman" w:cs="Times New Roman"/>
        </w:rPr>
      </w:pPr>
    </w:p>
    <w:p w14:paraId="5548C44A" w14:textId="77777777" w:rsidR="00FB26C9" w:rsidRPr="00BA69A8" w:rsidRDefault="0022709D"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lastRenderedPageBreak/>
        <w:t xml:space="preserve">vi. dostawa i montaż </w:t>
      </w:r>
      <w:r w:rsidR="00D81962" w:rsidRPr="00BA69A8">
        <w:rPr>
          <w:rFonts w:ascii="Times New Roman" w:eastAsia="Times New Roman" w:hAnsi="Times New Roman" w:cs="Times New Roman"/>
        </w:rPr>
        <w:t>zaworu kulowego</w:t>
      </w:r>
      <w:r w:rsidR="00FB26C9" w:rsidRPr="00BA69A8">
        <w:rPr>
          <w:rFonts w:ascii="Times New Roman" w:eastAsia="Times New Roman" w:hAnsi="Times New Roman" w:cs="Times New Roman"/>
        </w:rPr>
        <w:t>:</w:t>
      </w:r>
    </w:p>
    <w:p w14:paraId="23F6E0F0" w14:textId="69D9D645" w:rsidR="00FB26C9"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D81962" w:rsidRPr="00BA69A8">
        <w:rPr>
          <w:rFonts w:ascii="Times New Roman" w:eastAsia="Times New Roman" w:hAnsi="Times New Roman" w:cs="Times New Roman"/>
        </w:rPr>
        <w:t xml:space="preserve"> gwintowanego DN20 </w:t>
      </w:r>
    </w:p>
    <w:p w14:paraId="140B116D" w14:textId="556B44E6" w:rsidR="00FB26C9"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korpus z mosiądzu MS58 (lub materiału o równoważnych parametrach) z uszczelnieniem PTFE, PN30 (</w:t>
      </w:r>
      <w:r w:rsidR="00D81962" w:rsidRPr="00BA69A8">
        <w:rPr>
          <w:rFonts w:ascii="Times New Roman" w:eastAsia="Times New Roman" w:hAnsi="Times New Roman" w:cs="Times New Roman"/>
          <w:u w:val="single"/>
        </w:rPr>
        <w:t>zawory przy zejściach przy słupach oraz podejściach do maszyn i punktów</w:t>
      </w:r>
      <w:r w:rsidR="00D81962" w:rsidRPr="00BA69A8">
        <w:rPr>
          <w:rFonts w:ascii="Times New Roman" w:eastAsia="Times New Roman" w:hAnsi="Times New Roman" w:cs="Times New Roman"/>
        </w:rPr>
        <w:t>)</w:t>
      </w:r>
    </w:p>
    <w:p w14:paraId="274F3518" w14:textId="390CF86D" w:rsidR="00D81962"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 </w:t>
      </w:r>
      <w:r w:rsidR="00FB26C9" w:rsidRPr="00BA69A8">
        <w:rPr>
          <w:rFonts w:ascii="Times New Roman" w:eastAsia="Times New Roman" w:hAnsi="Times New Roman" w:cs="Times New Roman"/>
        </w:rPr>
        <w:t xml:space="preserve">ilość: </w:t>
      </w:r>
      <w:r w:rsidR="00D81962" w:rsidRPr="00BA69A8">
        <w:rPr>
          <w:rFonts w:ascii="Times New Roman" w:eastAsia="Times New Roman" w:hAnsi="Times New Roman" w:cs="Times New Roman"/>
        </w:rPr>
        <w:t>min. 61 kompletów</w:t>
      </w:r>
    </w:p>
    <w:p w14:paraId="3604170E" w14:textId="77777777" w:rsidR="0022709D" w:rsidRPr="00BA69A8" w:rsidRDefault="0022709D" w:rsidP="00D81962">
      <w:pPr>
        <w:spacing w:after="0" w:line="240" w:lineRule="auto"/>
        <w:jc w:val="both"/>
        <w:rPr>
          <w:rFonts w:ascii="Times New Roman" w:eastAsia="Times New Roman" w:hAnsi="Times New Roman" w:cs="Times New Roman"/>
        </w:rPr>
      </w:pPr>
    </w:p>
    <w:p w14:paraId="1BEF3F7E" w14:textId="77777777" w:rsidR="00FB26C9" w:rsidRPr="00BA69A8" w:rsidRDefault="0022709D"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vii. dostawa i montaż</w:t>
      </w:r>
      <w:r w:rsidR="00D81962" w:rsidRPr="00BA69A8">
        <w:rPr>
          <w:rFonts w:ascii="Times New Roman" w:eastAsia="Times New Roman" w:hAnsi="Times New Roman" w:cs="Times New Roman"/>
        </w:rPr>
        <w:t xml:space="preserve"> zaworu kulowego</w:t>
      </w:r>
      <w:r w:rsidR="00FB26C9" w:rsidRPr="00BA69A8">
        <w:rPr>
          <w:rFonts w:ascii="Times New Roman" w:eastAsia="Times New Roman" w:hAnsi="Times New Roman" w:cs="Times New Roman"/>
        </w:rPr>
        <w:t>:</w:t>
      </w:r>
    </w:p>
    <w:p w14:paraId="3C4E75F8" w14:textId="2F23AEEE" w:rsidR="00FB26C9"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D81962" w:rsidRPr="00BA69A8">
        <w:rPr>
          <w:rFonts w:ascii="Times New Roman" w:eastAsia="Times New Roman" w:hAnsi="Times New Roman" w:cs="Times New Roman"/>
        </w:rPr>
        <w:t xml:space="preserve"> gwintowanego DN20 </w:t>
      </w:r>
    </w:p>
    <w:p w14:paraId="72E00DEE" w14:textId="1A8C009E" w:rsidR="00FB26C9"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FB26C9"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korpus z mosiądzu MS58 (lub materiału o równoważnych parametrach) z uszczelnieniem PTFE, PN30 (</w:t>
      </w:r>
      <w:r w:rsidR="00D81962" w:rsidRPr="00BA69A8">
        <w:rPr>
          <w:rFonts w:ascii="Times New Roman" w:eastAsia="Times New Roman" w:hAnsi="Times New Roman" w:cs="Times New Roman"/>
          <w:u w:val="single"/>
        </w:rPr>
        <w:t>odejścia z magistrali, króciec do góry z zaworem odcinającym</w:t>
      </w:r>
      <w:r w:rsidR="00D81962" w:rsidRPr="00BA69A8">
        <w:rPr>
          <w:rFonts w:ascii="Times New Roman" w:eastAsia="Times New Roman" w:hAnsi="Times New Roman" w:cs="Times New Roman"/>
        </w:rPr>
        <w:t>)</w:t>
      </w:r>
    </w:p>
    <w:p w14:paraId="24B4B1FC" w14:textId="14D89D49" w:rsidR="00D81962"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FB26C9" w:rsidRPr="00BA69A8">
        <w:rPr>
          <w:rFonts w:ascii="Times New Roman" w:eastAsia="Times New Roman" w:hAnsi="Times New Roman" w:cs="Times New Roman"/>
        </w:rPr>
        <w:t xml:space="preserve"> ilość:</w:t>
      </w:r>
      <w:r w:rsidR="00D81962" w:rsidRPr="00BA69A8">
        <w:rPr>
          <w:rFonts w:ascii="Times New Roman" w:eastAsia="Times New Roman" w:hAnsi="Times New Roman" w:cs="Times New Roman"/>
        </w:rPr>
        <w:t xml:space="preserve"> min. 22 komplety</w:t>
      </w:r>
    </w:p>
    <w:p w14:paraId="4501268B" w14:textId="77777777" w:rsidR="00FB26C9" w:rsidRPr="00BA69A8" w:rsidRDefault="00FB26C9" w:rsidP="00D81962">
      <w:pPr>
        <w:spacing w:after="0" w:line="240" w:lineRule="auto"/>
        <w:jc w:val="both"/>
        <w:rPr>
          <w:rFonts w:ascii="Times New Roman" w:eastAsia="Times New Roman" w:hAnsi="Times New Roman" w:cs="Times New Roman"/>
        </w:rPr>
      </w:pPr>
    </w:p>
    <w:p w14:paraId="0B71C664" w14:textId="77777777" w:rsidR="00FB26C9" w:rsidRPr="00BA69A8" w:rsidRDefault="0022709D"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viii. dostawa i montaż</w:t>
      </w:r>
      <w:r w:rsidR="00D81962" w:rsidRPr="00BA69A8">
        <w:rPr>
          <w:rFonts w:ascii="Times New Roman" w:eastAsia="Times New Roman" w:hAnsi="Times New Roman" w:cs="Times New Roman"/>
        </w:rPr>
        <w:t xml:space="preserve"> zaworu kulowego</w:t>
      </w:r>
      <w:r w:rsidR="00FB26C9" w:rsidRPr="00BA69A8">
        <w:rPr>
          <w:rFonts w:ascii="Times New Roman" w:eastAsia="Times New Roman" w:hAnsi="Times New Roman" w:cs="Times New Roman"/>
        </w:rPr>
        <w:t>:</w:t>
      </w:r>
    </w:p>
    <w:p w14:paraId="0FBF5094" w14:textId="65899B2E" w:rsidR="00FB26C9"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D81962" w:rsidRPr="00BA69A8">
        <w:rPr>
          <w:rFonts w:ascii="Times New Roman" w:eastAsia="Times New Roman" w:hAnsi="Times New Roman" w:cs="Times New Roman"/>
        </w:rPr>
        <w:t xml:space="preserve"> gwintowanego DN25 </w:t>
      </w:r>
    </w:p>
    <w:p w14:paraId="431CE956" w14:textId="0DC43D12" w:rsidR="00D81962"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FB26C9"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 xml:space="preserve">korpus z mosiądzu MS58 (lub materiału o równoważnych parametrach) z uszczelnieniem PTFE, PN30  </w:t>
      </w:r>
      <w:r w:rsidRPr="00BA69A8">
        <w:rPr>
          <w:rFonts w:ascii="Times New Roman" w:eastAsia="Times New Roman" w:hAnsi="Times New Roman" w:cs="Times New Roman"/>
        </w:rPr>
        <w:t>-</w:t>
      </w:r>
      <w:r w:rsidR="00FB26C9" w:rsidRPr="00BA69A8">
        <w:rPr>
          <w:rFonts w:ascii="Times New Roman" w:eastAsia="Times New Roman" w:hAnsi="Times New Roman" w:cs="Times New Roman"/>
        </w:rPr>
        <w:t xml:space="preserve"> ilość: </w:t>
      </w:r>
      <w:r w:rsidR="00D81962" w:rsidRPr="00BA69A8">
        <w:rPr>
          <w:rFonts w:ascii="Times New Roman" w:eastAsia="Times New Roman" w:hAnsi="Times New Roman" w:cs="Times New Roman"/>
        </w:rPr>
        <w:t>min. 1 komplet</w:t>
      </w:r>
    </w:p>
    <w:p w14:paraId="51B9CE44" w14:textId="77777777" w:rsidR="0022709D" w:rsidRPr="00BA69A8" w:rsidRDefault="0022709D" w:rsidP="00D81962">
      <w:pPr>
        <w:spacing w:after="0" w:line="240" w:lineRule="auto"/>
        <w:jc w:val="both"/>
        <w:rPr>
          <w:rFonts w:ascii="Times New Roman" w:eastAsia="Times New Roman" w:hAnsi="Times New Roman" w:cs="Times New Roman"/>
        </w:rPr>
      </w:pPr>
    </w:p>
    <w:p w14:paraId="45474D37" w14:textId="77777777" w:rsidR="00FB26C9" w:rsidRPr="00BA69A8" w:rsidRDefault="0022709D"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ix. dostawa i montaż zaworu </w:t>
      </w:r>
      <w:r w:rsidR="00D81962" w:rsidRPr="00BA69A8">
        <w:rPr>
          <w:rFonts w:ascii="Times New Roman" w:eastAsia="Times New Roman" w:hAnsi="Times New Roman" w:cs="Times New Roman"/>
        </w:rPr>
        <w:t>kulowego</w:t>
      </w:r>
      <w:r w:rsidR="00FB26C9" w:rsidRPr="00BA69A8">
        <w:rPr>
          <w:rFonts w:ascii="Times New Roman" w:eastAsia="Times New Roman" w:hAnsi="Times New Roman" w:cs="Times New Roman"/>
        </w:rPr>
        <w:t>:</w:t>
      </w:r>
    </w:p>
    <w:p w14:paraId="4A423232" w14:textId="6EC63D04" w:rsidR="00FB26C9"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FB26C9"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 xml:space="preserve">gwintowanego DN40 </w:t>
      </w:r>
    </w:p>
    <w:p w14:paraId="47306B72" w14:textId="63839DA5" w:rsidR="00D81962"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FB26C9"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 xml:space="preserve">korpus z mosiądzu MS58 (lub materiału o równoważnych parametrach) z uszczelnieniem PTFE, PN30 </w:t>
      </w:r>
      <w:r w:rsidRPr="00BA69A8">
        <w:rPr>
          <w:rFonts w:ascii="Times New Roman" w:eastAsia="Times New Roman" w:hAnsi="Times New Roman" w:cs="Times New Roman"/>
        </w:rPr>
        <w:t>-</w:t>
      </w:r>
      <w:r w:rsidR="00FB26C9" w:rsidRPr="00BA69A8">
        <w:rPr>
          <w:rFonts w:ascii="Times New Roman" w:eastAsia="Times New Roman" w:hAnsi="Times New Roman" w:cs="Times New Roman"/>
        </w:rPr>
        <w:t xml:space="preserve"> ilość:</w:t>
      </w:r>
      <w:r w:rsidR="00D81962" w:rsidRPr="00BA69A8">
        <w:rPr>
          <w:rFonts w:ascii="Times New Roman" w:eastAsia="Times New Roman" w:hAnsi="Times New Roman" w:cs="Times New Roman"/>
        </w:rPr>
        <w:t xml:space="preserve"> min. 3 komplety </w:t>
      </w:r>
    </w:p>
    <w:p w14:paraId="3DE9AA19" w14:textId="77777777" w:rsidR="0022709D" w:rsidRPr="00BA69A8" w:rsidRDefault="0022709D" w:rsidP="00D81962">
      <w:pPr>
        <w:spacing w:after="0" w:line="240" w:lineRule="auto"/>
        <w:jc w:val="both"/>
        <w:rPr>
          <w:rFonts w:ascii="Times New Roman" w:eastAsia="Times New Roman" w:hAnsi="Times New Roman" w:cs="Times New Roman"/>
        </w:rPr>
      </w:pPr>
    </w:p>
    <w:p w14:paraId="0D5D14D1" w14:textId="77777777" w:rsidR="00FB26C9" w:rsidRPr="00BA69A8" w:rsidRDefault="0022709D"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x. dostawa i montaż zaworu kulowego</w:t>
      </w:r>
      <w:r w:rsidR="00FB26C9" w:rsidRPr="00BA69A8">
        <w:rPr>
          <w:rFonts w:ascii="Times New Roman" w:eastAsia="Times New Roman" w:hAnsi="Times New Roman" w:cs="Times New Roman"/>
        </w:rPr>
        <w:t>:</w:t>
      </w:r>
    </w:p>
    <w:p w14:paraId="5F3BE162" w14:textId="7FE1C849" w:rsidR="00FB26C9"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FB26C9"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 xml:space="preserve">gwintowanego DN50 </w:t>
      </w:r>
    </w:p>
    <w:p w14:paraId="2796E123" w14:textId="26826EBF" w:rsidR="00D81962"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FB26C9"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 xml:space="preserve">korpus z mosiądzu MS58 (lub materiału o równoważnych parametrach) z uszczelnieniem PTFE, PN30 </w:t>
      </w:r>
      <w:r w:rsidRPr="00BA69A8">
        <w:rPr>
          <w:rFonts w:ascii="Times New Roman" w:eastAsia="Times New Roman" w:hAnsi="Times New Roman" w:cs="Times New Roman"/>
        </w:rPr>
        <w:t>-</w:t>
      </w:r>
      <w:r w:rsidR="00FB26C9" w:rsidRPr="00BA69A8">
        <w:rPr>
          <w:rFonts w:ascii="Times New Roman" w:eastAsia="Times New Roman" w:hAnsi="Times New Roman" w:cs="Times New Roman"/>
        </w:rPr>
        <w:t xml:space="preserve"> ilość:</w:t>
      </w:r>
      <w:r w:rsidR="00D81962" w:rsidRPr="00BA69A8">
        <w:rPr>
          <w:rFonts w:ascii="Times New Roman" w:eastAsia="Times New Roman" w:hAnsi="Times New Roman" w:cs="Times New Roman"/>
        </w:rPr>
        <w:t xml:space="preserve"> min. 1 komplet</w:t>
      </w:r>
    </w:p>
    <w:p w14:paraId="129E6740" w14:textId="77777777" w:rsidR="0022709D" w:rsidRPr="00BA69A8" w:rsidRDefault="0022709D" w:rsidP="00D81962">
      <w:pPr>
        <w:spacing w:after="0" w:line="240" w:lineRule="auto"/>
        <w:jc w:val="both"/>
        <w:rPr>
          <w:rFonts w:ascii="Times New Roman" w:eastAsia="Times New Roman" w:hAnsi="Times New Roman" w:cs="Times New Roman"/>
        </w:rPr>
      </w:pPr>
    </w:p>
    <w:p w14:paraId="14C07A82" w14:textId="77777777" w:rsidR="00FB26C9" w:rsidRPr="00BA69A8" w:rsidRDefault="0022709D"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xi. dostawa i montaż zaworu kulowego</w:t>
      </w:r>
      <w:r w:rsidR="00FB26C9" w:rsidRPr="00BA69A8">
        <w:rPr>
          <w:rFonts w:ascii="Times New Roman" w:eastAsia="Times New Roman" w:hAnsi="Times New Roman" w:cs="Times New Roman"/>
        </w:rPr>
        <w:t>:</w:t>
      </w:r>
    </w:p>
    <w:p w14:paraId="003A56F3" w14:textId="77777777" w:rsidR="002A45CC"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 xml:space="preserve">gwintowanego DN80 </w:t>
      </w:r>
    </w:p>
    <w:p w14:paraId="5F775709" w14:textId="4CEF8B84" w:rsidR="00FB26C9" w:rsidRPr="00BA69A8" w:rsidRDefault="002A45CC"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korpus z mosiądzu MS58 (lub materiału o równoważnych parametrach) z uszczelnieniem PTFE, PN30</w:t>
      </w:r>
    </w:p>
    <w:p w14:paraId="6247C4B1" w14:textId="1DEE1F35" w:rsidR="00D81962"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FB26C9" w:rsidRPr="00BA69A8">
        <w:rPr>
          <w:rFonts w:ascii="Times New Roman" w:eastAsia="Times New Roman" w:hAnsi="Times New Roman" w:cs="Times New Roman"/>
        </w:rPr>
        <w:t xml:space="preserve"> ilość: </w:t>
      </w:r>
      <w:r w:rsidR="00D81962" w:rsidRPr="00BA69A8">
        <w:rPr>
          <w:rFonts w:ascii="Times New Roman" w:eastAsia="Times New Roman" w:hAnsi="Times New Roman" w:cs="Times New Roman"/>
        </w:rPr>
        <w:t xml:space="preserve">min. 2 komplety </w:t>
      </w:r>
    </w:p>
    <w:p w14:paraId="06B64F65" w14:textId="77777777" w:rsidR="0022709D" w:rsidRPr="00BA69A8" w:rsidRDefault="0022709D" w:rsidP="00D81962">
      <w:pPr>
        <w:spacing w:after="0" w:line="240" w:lineRule="auto"/>
        <w:jc w:val="both"/>
        <w:rPr>
          <w:rFonts w:ascii="Times New Roman" w:eastAsia="Times New Roman" w:hAnsi="Times New Roman" w:cs="Times New Roman"/>
        </w:rPr>
      </w:pPr>
    </w:p>
    <w:p w14:paraId="5FC6434A" w14:textId="77777777" w:rsidR="00FB26C9" w:rsidRPr="00BA69A8" w:rsidRDefault="0022709D"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xii. dostawa i montaż</w:t>
      </w:r>
      <w:r w:rsidR="00D81962" w:rsidRPr="00BA69A8">
        <w:rPr>
          <w:rFonts w:ascii="Times New Roman" w:eastAsia="Times New Roman" w:hAnsi="Times New Roman" w:cs="Times New Roman"/>
        </w:rPr>
        <w:t xml:space="preserve"> zaworu zwrotnego</w:t>
      </w:r>
      <w:r w:rsidR="00FB26C9" w:rsidRPr="00BA69A8">
        <w:rPr>
          <w:rFonts w:ascii="Times New Roman" w:eastAsia="Times New Roman" w:hAnsi="Times New Roman" w:cs="Times New Roman"/>
        </w:rPr>
        <w:t>:</w:t>
      </w:r>
    </w:p>
    <w:p w14:paraId="54FA03EE" w14:textId="3BFC462C" w:rsidR="00FB26C9"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D81962" w:rsidRPr="00BA69A8">
        <w:rPr>
          <w:rFonts w:ascii="Times New Roman" w:eastAsia="Times New Roman" w:hAnsi="Times New Roman" w:cs="Times New Roman"/>
        </w:rPr>
        <w:t xml:space="preserve"> </w:t>
      </w:r>
      <w:r w:rsidR="002A45CC" w:rsidRPr="00BA69A8">
        <w:rPr>
          <w:rFonts w:ascii="Times New Roman" w:eastAsia="Times New Roman" w:hAnsi="Times New Roman" w:cs="Times New Roman"/>
        </w:rPr>
        <w:t xml:space="preserve">o średnicy </w:t>
      </w:r>
      <w:r w:rsidR="00D81962" w:rsidRPr="00BA69A8">
        <w:rPr>
          <w:rFonts w:ascii="Times New Roman" w:eastAsia="Times New Roman" w:hAnsi="Times New Roman" w:cs="Times New Roman"/>
        </w:rPr>
        <w:t xml:space="preserve">DN80 </w:t>
      </w:r>
    </w:p>
    <w:p w14:paraId="7651B75A" w14:textId="6BFF6DD4" w:rsidR="00D81962"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FB26C9" w:rsidRPr="00BA69A8">
        <w:rPr>
          <w:rFonts w:ascii="Times New Roman" w:eastAsia="Times New Roman" w:hAnsi="Times New Roman" w:cs="Times New Roman"/>
        </w:rPr>
        <w:t xml:space="preserve"> ilość: </w:t>
      </w:r>
      <w:r w:rsidR="00D81962" w:rsidRPr="00BA69A8">
        <w:rPr>
          <w:rFonts w:ascii="Times New Roman" w:eastAsia="Times New Roman" w:hAnsi="Times New Roman" w:cs="Times New Roman"/>
        </w:rPr>
        <w:t>min. 1 szt.</w:t>
      </w:r>
    </w:p>
    <w:p w14:paraId="65AA19F0" w14:textId="77777777" w:rsidR="0022709D" w:rsidRPr="00BA69A8" w:rsidRDefault="0022709D" w:rsidP="00D81962">
      <w:pPr>
        <w:spacing w:after="0" w:line="240" w:lineRule="auto"/>
        <w:jc w:val="both"/>
        <w:rPr>
          <w:rFonts w:ascii="Times New Roman" w:eastAsia="Times New Roman" w:hAnsi="Times New Roman" w:cs="Times New Roman"/>
        </w:rPr>
      </w:pPr>
    </w:p>
    <w:p w14:paraId="7B60A000" w14:textId="77777777" w:rsidR="00FB26C9" w:rsidRPr="00BA69A8" w:rsidRDefault="0022709D"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xiii.</w:t>
      </w:r>
      <w:r w:rsidR="00D81962" w:rsidRPr="00BA69A8">
        <w:rPr>
          <w:rFonts w:ascii="Times New Roman" w:eastAsia="Times New Roman" w:hAnsi="Times New Roman" w:cs="Times New Roman"/>
        </w:rPr>
        <w:t xml:space="preserve"> </w:t>
      </w:r>
      <w:r w:rsidRPr="00BA69A8">
        <w:rPr>
          <w:rFonts w:ascii="Times New Roman" w:eastAsia="Times New Roman" w:hAnsi="Times New Roman" w:cs="Times New Roman"/>
        </w:rPr>
        <w:t xml:space="preserve">dostawa i montaż </w:t>
      </w:r>
      <w:r w:rsidR="00D81962" w:rsidRPr="00BA69A8">
        <w:rPr>
          <w:rFonts w:ascii="Times New Roman" w:eastAsia="Times New Roman" w:hAnsi="Times New Roman" w:cs="Times New Roman"/>
        </w:rPr>
        <w:t>zbiornika sprężonego powietrza</w:t>
      </w:r>
      <w:r w:rsidR="00FB26C9" w:rsidRPr="00BA69A8">
        <w:rPr>
          <w:rFonts w:ascii="Times New Roman" w:eastAsia="Times New Roman" w:hAnsi="Times New Roman" w:cs="Times New Roman"/>
        </w:rPr>
        <w:t>:</w:t>
      </w:r>
    </w:p>
    <w:p w14:paraId="1E8AC36D" w14:textId="65AC31D2" w:rsidR="00FB26C9"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D81962" w:rsidRPr="00BA69A8">
        <w:rPr>
          <w:rFonts w:ascii="Times New Roman" w:eastAsia="Times New Roman" w:hAnsi="Times New Roman" w:cs="Times New Roman"/>
        </w:rPr>
        <w:t xml:space="preserve"> pojemność min. 3,0 m3</w:t>
      </w:r>
    </w:p>
    <w:p w14:paraId="736E49DE" w14:textId="2BC4D715" w:rsidR="00FB26C9"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t>
      </w:r>
      <w:r w:rsidR="00FB26C9"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przyłącze min. 2”</w:t>
      </w:r>
    </w:p>
    <w:p w14:paraId="28F0F903" w14:textId="5E33B428" w:rsidR="00AC4F6A" w:rsidRPr="00BA69A8" w:rsidRDefault="003E56A1" w:rsidP="00D81962">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 </w:t>
      </w:r>
      <w:r w:rsidR="00D81962" w:rsidRPr="00BA69A8">
        <w:rPr>
          <w:rFonts w:ascii="Times New Roman" w:eastAsia="Times New Roman" w:hAnsi="Times New Roman" w:cs="Times New Roman"/>
        </w:rPr>
        <w:t>ciśnienie min. 11 bar.</w:t>
      </w:r>
    </w:p>
    <w:p w14:paraId="515475BE" w14:textId="77777777" w:rsidR="0022709D" w:rsidRPr="00BA69A8" w:rsidRDefault="0022709D" w:rsidP="00D81962">
      <w:pPr>
        <w:spacing w:after="0" w:line="240" w:lineRule="auto"/>
        <w:jc w:val="both"/>
        <w:rPr>
          <w:rFonts w:ascii="Times New Roman" w:eastAsia="Times New Roman" w:hAnsi="Times New Roman" w:cs="Times New Roman"/>
        </w:rPr>
      </w:pPr>
    </w:p>
    <w:p w14:paraId="1A4A4B44" w14:textId="738DC660" w:rsidR="0022709D" w:rsidRPr="00BA69A8" w:rsidRDefault="0022709D" w:rsidP="00D81962">
      <w:pPr>
        <w:spacing w:after="0" w:line="240" w:lineRule="auto"/>
        <w:jc w:val="both"/>
        <w:rPr>
          <w:rFonts w:ascii="Times New Roman" w:eastAsia="Times New Roman" w:hAnsi="Times New Roman" w:cs="Times New Roman"/>
          <w:b/>
          <w:bCs/>
        </w:rPr>
      </w:pPr>
      <w:r w:rsidRPr="00BA69A8">
        <w:rPr>
          <w:rFonts w:ascii="Times New Roman" w:eastAsia="Times New Roman" w:hAnsi="Times New Roman" w:cs="Times New Roman"/>
          <w:b/>
          <w:bCs/>
        </w:rPr>
        <w:t xml:space="preserve">Szczegółowy zakres </w:t>
      </w:r>
      <w:r w:rsidR="009A6F5C" w:rsidRPr="00BA69A8">
        <w:rPr>
          <w:rFonts w:ascii="Times New Roman" w:eastAsia="Times New Roman" w:hAnsi="Times New Roman" w:cs="Times New Roman"/>
          <w:b/>
          <w:bCs/>
        </w:rPr>
        <w:t>prac montażowych</w:t>
      </w:r>
      <w:r w:rsidRPr="00BA69A8">
        <w:rPr>
          <w:rFonts w:ascii="Times New Roman" w:eastAsia="Times New Roman" w:hAnsi="Times New Roman" w:cs="Times New Roman"/>
          <w:b/>
          <w:bCs/>
        </w:rPr>
        <w:t xml:space="preserve"> </w:t>
      </w:r>
      <w:r w:rsidRPr="00BA69A8">
        <w:rPr>
          <w:rFonts w:ascii="Times New Roman" w:eastAsia="Times New Roman" w:hAnsi="Times New Roman" w:cs="Times New Roman"/>
          <w:b/>
          <w:bCs/>
          <w:u w:val="single"/>
        </w:rPr>
        <w:t>określa załącznik nr 3.1.</w:t>
      </w:r>
      <w:r w:rsidR="002C3E02" w:rsidRPr="00BA69A8">
        <w:rPr>
          <w:rFonts w:ascii="Times New Roman" w:eastAsia="Times New Roman" w:hAnsi="Times New Roman" w:cs="Times New Roman"/>
          <w:b/>
          <w:bCs/>
          <w:u w:val="single"/>
        </w:rPr>
        <w:t xml:space="preserve"> W przypadku </w:t>
      </w:r>
      <w:r w:rsidR="31EEF699" w:rsidRPr="00BA69A8">
        <w:rPr>
          <w:rFonts w:ascii="Times New Roman" w:eastAsia="Times New Roman" w:hAnsi="Times New Roman" w:cs="Times New Roman"/>
          <w:b/>
          <w:bCs/>
          <w:u w:val="single"/>
        </w:rPr>
        <w:t xml:space="preserve">ewentualnych </w:t>
      </w:r>
      <w:r w:rsidR="002C3E02" w:rsidRPr="00BA69A8">
        <w:rPr>
          <w:rFonts w:ascii="Times New Roman" w:eastAsia="Times New Roman" w:hAnsi="Times New Roman" w:cs="Times New Roman"/>
          <w:b/>
          <w:bCs/>
          <w:u w:val="single"/>
        </w:rPr>
        <w:t>rozbieżności w zakresie parametrów, ujętych ilości, opisów, itp. pomiędzy zapisami ujętymi w pkt III niniejszego zapytania, a załącznikiem nr 3.1 do zapytania ofertowego, pierwszeństwo i ważność zachowują zapisy ujęte w pkt III zapytania ofertowego.</w:t>
      </w:r>
    </w:p>
    <w:p w14:paraId="5D3506A5" w14:textId="77777777" w:rsidR="0022709D" w:rsidRPr="00BA69A8" w:rsidRDefault="0022709D" w:rsidP="00D81962">
      <w:pPr>
        <w:spacing w:after="0" w:line="240" w:lineRule="auto"/>
        <w:jc w:val="both"/>
        <w:rPr>
          <w:rFonts w:ascii="Times New Roman" w:eastAsia="Times New Roman" w:hAnsi="Times New Roman" w:cs="Times New Roman"/>
          <w:b/>
          <w:bCs/>
          <w:u w:val="single"/>
        </w:rPr>
      </w:pPr>
    </w:p>
    <w:p w14:paraId="135223C3" w14:textId="77777777" w:rsidR="00902BD2" w:rsidRPr="00BA69A8" w:rsidRDefault="00902BD2" w:rsidP="0069642F">
      <w:pPr>
        <w:spacing w:after="0" w:line="240" w:lineRule="auto"/>
        <w:jc w:val="both"/>
        <w:rPr>
          <w:rFonts w:ascii="Times New Roman" w:eastAsia="Times New Roman" w:hAnsi="Times New Roman" w:cs="Times New Roman"/>
          <w:b/>
          <w:bCs/>
          <w:u w:val="single"/>
        </w:rPr>
      </w:pPr>
    </w:p>
    <w:p w14:paraId="1EEBA837" w14:textId="1DFAFB68" w:rsidR="0093754E" w:rsidRPr="00BA69A8" w:rsidRDefault="0093754E" w:rsidP="0069642F">
      <w:pPr>
        <w:spacing w:after="0" w:line="240" w:lineRule="auto"/>
        <w:jc w:val="both"/>
        <w:rPr>
          <w:rFonts w:ascii="Times New Roman" w:eastAsia="Times New Roman" w:hAnsi="Times New Roman" w:cs="Times New Roman"/>
          <w:b/>
          <w:bCs/>
          <w:u w:val="single"/>
        </w:rPr>
      </w:pPr>
      <w:r w:rsidRPr="00BA69A8">
        <w:rPr>
          <w:rFonts w:ascii="Times New Roman" w:eastAsia="Times New Roman" w:hAnsi="Times New Roman" w:cs="Times New Roman"/>
          <w:b/>
          <w:bCs/>
          <w:u w:val="single"/>
        </w:rPr>
        <w:t xml:space="preserve">2. </w:t>
      </w:r>
      <w:r w:rsidR="00AC4F6A" w:rsidRPr="00BA69A8">
        <w:rPr>
          <w:rFonts w:ascii="Times New Roman" w:eastAsia="Times New Roman" w:hAnsi="Times New Roman" w:cs="Times New Roman"/>
          <w:b/>
          <w:bCs/>
          <w:u w:val="single"/>
        </w:rPr>
        <w:t>Instalacja wentylacji mechanicznej:</w:t>
      </w:r>
    </w:p>
    <w:p w14:paraId="69C8E995" w14:textId="77777777" w:rsidR="00AC4F6A" w:rsidRPr="00BA69A8" w:rsidRDefault="00AC4F6A" w:rsidP="0069642F">
      <w:pPr>
        <w:spacing w:after="0" w:line="240" w:lineRule="auto"/>
        <w:jc w:val="both"/>
        <w:rPr>
          <w:rFonts w:ascii="Times New Roman" w:eastAsia="Times New Roman" w:hAnsi="Times New Roman" w:cs="Times New Roman"/>
          <w:b/>
          <w:bCs/>
          <w:u w:val="single"/>
        </w:rPr>
      </w:pPr>
    </w:p>
    <w:p w14:paraId="0997F273" w14:textId="07F7AD8B" w:rsidR="00AC4F6A" w:rsidRPr="00BA69A8" w:rsidRDefault="00AC4F6A" w:rsidP="00AC4F6A">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a. Kody wspólnego słownika zamówień (CPV) objęt</w:t>
      </w:r>
      <w:r w:rsidR="0007056D" w:rsidRPr="00BA69A8">
        <w:rPr>
          <w:rFonts w:ascii="Times New Roman" w:eastAsia="Times New Roman" w:hAnsi="Times New Roman" w:cs="Times New Roman"/>
        </w:rPr>
        <w:t>e</w:t>
      </w:r>
      <w:r w:rsidRPr="00BA69A8">
        <w:rPr>
          <w:rFonts w:ascii="Times New Roman" w:eastAsia="Times New Roman" w:hAnsi="Times New Roman" w:cs="Times New Roman"/>
        </w:rPr>
        <w:t xml:space="preserve"> zamówieniem:</w:t>
      </w:r>
    </w:p>
    <w:p w14:paraId="3255B69E" w14:textId="4E60EFBD" w:rsidR="0022709D" w:rsidRPr="00BA69A8" w:rsidRDefault="0022709D" w:rsidP="0022709D">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- 39714000-0</w:t>
      </w:r>
      <w:r w:rsidR="0007056D" w:rsidRPr="00BA69A8">
        <w:rPr>
          <w:rFonts w:ascii="Times New Roman" w:eastAsia="Times New Roman" w:hAnsi="Times New Roman" w:cs="Times New Roman"/>
        </w:rPr>
        <w:t xml:space="preserve"> - </w:t>
      </w:r>
      <w:r w:rsidRPr="00BA69A8">
        <w:rPr>
          <w:rFonts w:ascii="Times New Roman" w:eastAsia="Times New Roman" w:hAnsi="Times New Roman" w:cs="Times New Roman"/>
        </w:rPr>
        <w:t>Wyciągi wentylacyjne lub recyklingowe</w:t>
      </w:r>
    </w:p>
    <w:p w14:paraId="283584A5" w14:textId="7A874457" w:rsidR="0022709D" w:rsidRPr="00BA69A8" w:rsidRDefault="0022709D" w:rsidP="0022709D">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- 45331210-1 - Instalowanie wentylacji</w:t>
      </w:r>
    </w:p>
    <w:p w14:paraId="282E88C2" w14:textId="6F3B3A7D" w:rsidR="0022709D" w:rsidRPr="00BA69A8" w:rsidRDefault="0022709D" w:rsidP="0022709D">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- 45331200-8 - Roboty instalacyjne w zakresie wentylacji i klimatyzacji</w:t>
      </w:r>
    </w:p>
    <w:p w14:paraId="1C4133A6" w14:textId="7E41AE7D" w:rsidR="0022709D" w:rsidRPr="00BA69A8" w:rsidRDefault="0022709D" w:rsidP="0022709D">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- 45331000-6 - Roboty instalacyjne urządzeń grzewczych, wentylacyjnych i klimatyzacyjnych</w:t>
      </w:r>
    </w:p>
    <w:p w14:paraId="0C67317D" w14:textId="1C8EC48C" w:rsidR="0022709D" w:rsidRPr="00BA69A8" w:rsidRDefault="0022709D" w:rsidP="0022709D">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lastRenderedPageBreak/>
        <w:t>- 42520000-7 - Urządzenia wentylacyjne</w:t>
      </w:r>
    </w:p>
    <w:p w14:paraId="6DE23524" w14:textId="05156D7F" w:rsidR="0022709D" w:rsidRPr="00BA69A8" w:rsidRDefault="0022709D" w:rsidP="0022709D">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- 45231510-3 - Rurociągi przesyłowe sprężonego powietrza</w:t>
      </w:r>
    </w:p>
    <w:p w14:paraId="1A1D90C7" w14:textId="4C9C4983" w:rsidR="0022709D" w:rsidRPr="00BA69A8" w:rsidRDefault="0022709D" w:rsidP="0022709D">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- 42522000-1 - Centrale wentylacyjne lub klimatyzacyjne</w:t>
      </w:r>
    </w:p>
    <w:p w14:paraId="1192B5F4" w14:textId="459B8698" w:rsidR="00D81962" w:rsidRPr="00BA69A8" w:rsidRDefault="0022709D" w:rsidP="0022709D">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- 42521000-4 - Wentylatory i urządzenia wentylacyjne</w:t>
      </w:r>
    </w:p>
    <w:p w14:paraId="56CF9D34" w14:textId="77777777" w:rsidR="0022709D" w:rsidRPr="00BA69A8" w:rsidRDefault="0022709D" w:rsidP="00AC4F6A">
      <w:pPr>
        <w:spacing w:after="0" w:line="240" w:lineRule="auto"/>
        <w:jc w:val="both"/>
        <w:rPr>
          <w:rFonts w:ascii="Times New Roman" w:eastAsia="Times New Roman" w:hAnsi="Times New Roman" w:cs="Times New Roman"/>
        </w:rPr>
      </w:pPr>
    </w:p>
    <w:p w14:paraId="32CB9F00" w14:textId="34BB8917" w:rsidR="0093754E" w:rsidRPr="00BA69A8" w:rsidRDefault="00AC4F6A" w:rsidP="0069642F">
      <w:pPr>
        <w:spacing w:after="0" w:line="240" w:lineRule="auto"/>
        <w:jc w:val="both"/>
        <w:rPr>
          <w:rFonts w:ascii="Times New Roman" w:eastAsia="Times New Roman" w:hAnsi="Times New Roman" w:cs="Times New Roman"/>
          <w:b/>
          <w:bCs/>
        </w:rPr>
      </w:pPr>
      <w:r w:rsidRPr="00BA69A8">
        <w:rPr>
          <w:rFonts w:ascii="Times New Roman" w:eastAsia="Times New Roman" w:hAnsi="Times New Roman" w:cs="Times New Roman"/>
          <w:b/>
          <w:bCs/>
        </w:rPr>
        <w:t xml:space="preserve">b. Kluczowe parametry: </w:t>
      </w:r>
    </w:p>
    <w:p w14:paraId="43B7A508" w14:textId="77777777" w:rsidR="006E6BF6" w:rsidRPr="00BA69A8" w:rsidRDefault="006E6BF6" w:rsidP="0069642F">
      <w:pPr>
        <w:spacing w:after="0" w:line="240" w:lineRule="auto"/>
        <w:jc w:val="both"/>
        <w:rPr>
          <w:rFonts w:ascii="Times New Roman" w:eastAsia="Times New Roman" w:hAnsi="Times New Roman" w:cs="Times New Roman"/>
          <w:b/>
          <w:bCs/>
          <w:u w:val="single"/>
        </w:rPr>
      </w:pPr>
    </w:p>
    <w:p w14:paraId="17AA480E" w14:textId="6848CEF1" w:rsidR="00436D5A" w:rsidRPr="00BA69A8" w:rsidRDefault="00FC154F"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i.</w:t>
      </w:r>
      <w:r w:rsidR="00436D5A" w:rsidRPr="00BA69A8">
        <w:rPr>
          <w:rFonts w:ascii="Times New Roman" w:eastAsia="Times New Roman" w:hAnsi="Times New Roman" w:cs="Times New Roman"/>
        </w:rPr>
        <w:t xml:space="preserve"> trzykrotna wymiana powietrza w strefie przebywania ludzi utrzymując stałe dostarczenie świeżego przygotowanego powietrza i usunięcie zużytego w godzinach pracy</w:t>
      </w:r>
      <w:r w:rsidR="0014000F" w:rsidRPr="00BA69A8">
        <w:rPr>
          <w:rFonts w:ascii="Times New Roman" w:eastAsia="Times New Roman" w:hAnsi="Times New Roman" w:cs="Times New Roman"/>
        </w:rPr>
        <w:t xml:space="preserve"> </w:t>
      </w:r>
      <w:r w:rsidR="00600B79" w:rsidRPr="00BA69A8">
        <w:rPr>
          <w:rFonts w:ascii="Times New Roman" w:eastAsia="Times New Roman" w:hAnsi="Times New Roman" w:cs="Times New Roman"/>
        </w:rPr>
        <w:t>Zakładu: 7.00-15.00</w:t>
      </w:r>
      <w:r w:rsidR="00417E23" w:rsidRPr="00BA69A8">
        <w:rPr>
          <w:rFonts w:ascii="Times New Roman" w:eastAsia="Times New Roman" w:hAnsi="Times New Roman" w:cs="Times New Roman"/>
        </w:rPr>
        <w:t xml:space="preserve"> (wydajność </w:t>
      </w:r>
      <w:r w:rsidR="00AD3E05" w:rsidRPr="00BA69A8">
        <w:rPr>
          <w:rFonts w:ascii="Times New Roman" w:eastAsia="Times New Roman" w:hAnsi="Times New Roman" w:cs="Times New Roman"/>
        </w:rPr>
        <w:t xml:space="preserve">min. </w:t>
      </w:r>
      <w:r w:rsidR="00417E23" w:rsidRPr="00BA69A8">
        <w:t xml:space="preserve">9500 m3/h nawiew oraz </w:t>
      </w:r>
      <w:r w:rsidR="00AD3E05" w:rsidRPr="00BA69A8">
        <w:t xml:space="preserve">min. </w:t>
      </w:r>
      <w:r w:rsidR="00417E23" w:rsidRPr="00BA69A8">
        <w:t>9500 m3/h wywiew)</w:t>
      </w:r>
      <w:r w:rsidR="00600B79" w:rsidRPr="00BA69A8">
        <w:rPr>
          <w:rFonts w:ascii="Times New Roman" w:eastAsia="Times New Roman" w:hAnsi="Times New Roman" w:cs="Times New Roman"/>
        </w:rPr>
        <w:t>.</w:t>
      </w:r>
    </w:p>
    <w:p w14:paraId="019E376E" w14:textId="76F12007" w:rsidR="00436D5A" w:rsidRPr="00BA69A8" w:rsidRDefault="00FC154F"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ii.</w:t>
      </w:r>
      <w:r w:rsidR="00436D5A" w:rsidRPr="00BA69A8">
        <w:rPr>
          <w:rFonts w:ascii="Times New Roman" w:eastAsia="Times New Roman" w:hAnsi="Times New Roman" w:cs="Times New Roman"/>
        </w:rPr>
        <w:t xml:space="preserve"> układ automatyki musi być w stanie obniżyć wydajność, gdy w pomieszczeniu nie będą przebywali ludzie</w:t>
      </w:r>
    </w:p>
    <w:p w14:paraId="67CD8D9E" w14:textId="42B6368D" w:rsidR="00436D5A" w:rsidRPr="00BA69A8" w:rsidRDefault="00FC154F"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iii.</w:t>
      </w:r>
      <w:r w:rsidR="00436D5A" w:rsidRPr="00BA69A8">
        <w:rPr>
          <w:rFonts w:ascii="Times New Roman" w:eastAsia="Times New Roman" w:hAnsi="Times New Roman" w:cs="Times New Roman"/>
        </w:rPr>
        <w:t xml:space="preserve"> kanały wentylacyjne nawiewne i wywiewne prowadzone w górnej strefie pomieszczenia</w:t>
      </w:r>
    </w:p>
    <w:p w14:paraId="1DD0C57E" w14:textId="274BAA4B" w:rsidR="00BB731E" w:rsidRPr="00BA69A8" w:rsidRDefault="00FC154F"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iv.</w:t>
      </w:r>
      <w:r w:rsidR="00436D5A" w:rsidRPr="00BA69A8">
        <w:rPr>
          <w:rFonts w:ascii="Times New Roman" w:eastAsia="Times New Roman" w:hAnsi="Times New Roman" w:cs="Times New Roman"/>
        </w:rPr>
        <w:t xml:space="preserve"> nawiew za pomocą anemostatów zapewniających napływ do strefy przebywania ludzi (</w:t>
      </w:r>
      <w:r w:rsidR="00600B79" w:rsidRPr="00BA69A8">
        <w:rPr>
          <w:rFonts w:ascii="Times New Roman" w:eastAsia="Times New Roman" w:hAnsi="Times New Roman" w:cs="Times New Roman"/>
        </w:rPr>
        <w:t>d</w:t>
      </w:r>
      <w:r w:rsidR="00436D5A" w:rsidRPr="00BA69A8">
        <w:rPr>
          <w:rFonts w:ascii="Times New Roman" w:eastAsia="Times New Roman" w:hAnsi="Times New Roman" w:cs="Times New Roman"/>
        </w:rPr>
        <w:t>o 2 m ponad posadzkę)</w:t>
      </w:r>
    </w:p>
    <w:p w14:paraId="29793DE3" w14:textId="671EE5C5" w:rsidR="00436D5A" w:rsidRPr="00BA69A8" w:rsidRDefault="00BB731E"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v. w</w:t>
      </w:r>
      <w:r w:rsidR="00436D5A" w:rsidRPr="00BA69A8">
        <w:rPr>
          <w:rFonts w:ascii="Times New Roman" w:eastAsia="Times New Roman" w:hAnsi="Times New Roman" w:cs="Times New Roman"/>
        </w:rPr>
        <w:t>ywiew najcieplejszego zużytego powietrza z górnej strefy</w:t>
      </w:r>
    </w:p>
    <w:p w14:paraId="581F8316" w14:textId="352C03BA" w:rsidR="00436D5A" w:rsidRPr="00BA69A8" w:rsidRDefault="00FC154F"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v</w:t>
      </w:r>
      <w:r w:rsidR="00BB731E" w:rsidRPr="00BA69A8">
        <w:rPr>
          <w:rFonts w:ascii="Times New Roman" w:eastAsia="Times New Roman" w:hAnsi="Times New Roman" w:cs="Times New Roman"/>
        </w:rPr>
        <w:t>i</w:t>
      </w:r>
      <w:r w:rsidRPr="00BA69A8">
        <w:rPr>
          <w:rFonts w:ascii="Times New Roman" w:eastAsia="Times New Roman" w:hAnsi="Times New Roman" w:cs="Times New Roman"/>
        </w:rPr>
        <w:t>.</w:t>
      </w:r>
      <w:r w:rsidR="00436D5A" w:rsidRPr="00BA69A8">
        <w:rPr>
          <w:rFonts w:ascii="Times New Roman" w:eastAsia="Times New Roman" w:hAnsi="Times New Roman" w:cs="Times New Roman"/>
        </w:rPr>
        <w:t xml:space="preserve"> instalacja wentylacji mechanicznej z pobraniem zużytego powietrza z górnej strefy i wyrzutem ponad dach za pomocą wentylatora wywiewnego w wykonaniu przeciwwybuchowym o wydajności min. 700 m3/h</w:t>
      </w:r>
    </w:p>
    <w:p w14:paraId="0B69961A" w14:textId="7497C132" w:rsidR="00436D5A" w:rsidRPr="00BA69A8" w:rsidRDefault="00FC154F"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vi</w:t>
      </w:r>
      <w:r w:rsidR="00BB731E" w:rsidRPr="00BA69A8">
        <w:rPr>
          <w:rFonts w:ascii="Times New Roman" w:eastAsia="Times New Roman" w:hAnsi="Times New Roman" w:cs="Times New Roman"/>
        </w:rPr>
        <w:t>i</w:t>
      </w:r>
      <w:r w:rsidRPr="00BA69A8">
        <w:rPr>
          <w:rFonts w:ascii="Times New Roman" w:eastAsia="Times New Roman" w:hAnsi="Times New Roman" w:cs="Times New Roman"/>
        </w:rPr>
        <w:t>.</w:t>
      </w:r>
      <w:r w:rsidR="00436D5A" w:rsidRPr="00BA69A8">
        <w:rPr>
          <w:rFonts w:ascii="Times New Roman" w:eastAsia="Times New Roman" w:hAnsi="Times New Roman" w:cs="Times New Roman"/>
        </w:rPr>
        <w:t xml:space="preserve"> uzupełnianie powietrza poprzez transfer z sąsiedniego pomieszczenia przez otwór zabezpieczony klapą odcinającą</w:t>
      </w:r>
    </w:p>
    <w:p w14:paraId="0E8427B3" w14:textId="2D8BFA68" w:rsidR="0022709D" w:rsidRPr="00BA69A8" w:rsidRDefault="00FC154F"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vii</w:t>
      </w:r>
      <w:r w:rsidR="00BB731E" w:rsidRPr="00BA69A8">
        <w:rPr>
          <w:rFonts w:ascii="Times New Roman" w:eastAsia="Times New Roman" w:hAnsi="Times New Roman" w:cs="Times New Roman"/>
        </w:rPr>
        <w:t>i</w:t>
      </w:r>
      <w:r w:rsidRPr="00BA69A8">
        <w:rPr>
          <w:rFonts w:ascii="Times New Roman" w:eastAsia="Times New Roman" w:hAnsi="Times New Roman" w:cs="Times New Roman"/>
        </w:rPr>
        <w:t>.</w:t>
      </w:r>
      <w:r w:rsidR="00436D5A" w:rsidRPr="00BA69A8">
        <w:rPr>
          <w:rFonts w:ascii="Times New Roman" w:eastAsia="Times New Roman" w:hAnsi="Times New Roman" w:cs="Times New Roman"/>
        </w:rPr>
        <w:t xml:space="preserve"> kurtyna powietrzna (złożona z min. dwóch urządzeń) ograniczająca występowanie przeciągu na hali</w:t>
      </w:r>
      <w:r w:rsidR="001FF8F3" w:rsidRPr="00BA69A8">
        <w:rPr>
          <w:rFonts w:ascii="Times New Roman" w:eastAsia="Times New Roman" w:hAnsi="Times New Roman" w:cs="Times New Roman"/>
        </w:rPr>
        <w:t>,</w:t>
      </w:r>
      <w:r w:rsidR="00FC0C05" w:rsidRPr="00BA69A8">
        <w:rPr>
          <w:rFonts w:ascii="Times New Roman" w:eastAsia="Times New Roman" w:hAnsi="Times New Roman" w:cs="Times New Roman"/>
        </w:rPr>
        <w:t xml:space="preserve"> zamontowana nad bramą wjazdową na halę.</w:t>
      </w:r>
    </w:p>
    <w:p w14:paraId="63E24B12" w14:textId="77777777" w:rsidR="0022709D" w:rsidRPr="00BA69A8" w:rsidRDefault="0022709D" w:rsidP="0069642F">
      <w:pPr>
        <w:spacing w:after="0" w:line="240" w:lineRule="auto"/>
        <w:jc w:val="both"/>
        <w:rPr>
          <w:rFonts w:ascii="Times New Roman" w:eastAsia="Times New Roman" w:hAnsi="Times New Roman" w:cs="Times New Roman"/>
          <w:b/>
          <w:bCs/>
          <w:u w:val="single"/>
        </w:rPr>
      </w:pPr>
    </w:p>
    <w:p w14:paraId="0A4FBCC9" w14:textId="54984C39" w:rsidR="0022709D" w:rsidRPr="00BA69A8" w:rsidRDefault="0022709D" w:rsidP="0022709D">
      <w:pPr>
        <w:spacing w:after="0" w:line="240" w:lineRule="auto"/>
        <w:jc w:val="both"/>
        <w:rPr>
          <w:rFonts w:ascii="Times New Roman" w:eastAsia="Times New Roman" w:hAnsi="Times New Roman" w:cs="Times New Roman"/>
          <w:b/>
          <w:bCs/>
          <w:u w:val="single"/>
        </w:rPr>
      </w:pPr>
      <w:r w:rsidRPr="00BA69A8">
        <w:rPr>
          <w:rFonts w:ascii="Times New Roman" w:eastAsia="Times New Roman" w:hAnsi="Times New Roman" w:cs="Times New Roman"/>
          <w:b/>
          <w:bCs/>
        </w:rPr>
        <w:t xml:space="preserve">Szczegółowy zakres </w:t>
      </w:r>
      <w:r w:rsidR="009A6F5C" w:rsidRPr="00BA69A8">
        <w:rPr>
          <w:rFonts w:ascii="Times New Roman" w:eastAsia="Times New Roman" w:hAnsi="Times New Roman" w:cs="Times New Roman"/>
          <w:b/>
          <w:bCs/>
        </w:rPr>
        <w:t>prac monta</w:t>
      </w:r>
      <w:r w:rsidR="00AD3E05" w:rsidRPr="00BA69A8">
        <w:rPr>
          <w:rFonts w:ascii="Times New Roman" w:eastAsia="Times New Roman" w:hAnsi="Times New Roman" w:cs="Times New Roman"/>
          <w:b/>
          <w:bCs/>
        </w:rPr>
        <w:t>ż</w:t>
      </w:r>
      <w:r w:rsidR="009A6F5C" w:rsidRPr="00BA69A8">
        <w:rPr>
          <w:rFonts w:ascii="Times New Roman" w:eastAsia="Times New Roman" w:hAnsi="Times New Roman" w:cs="Times New Roman"/>
          <w:b/>
          <w:bCs/>
        </w:rPr>
        <w:t>owych</w:t>
      </w:r>
      <w:r w:rsidRPr="00BA69A8">
        <w:rPr>
          <w:rFonts w:ascii="Times New Roman" w:eastAsia="Times New Roman" w:hAnsi="Times New Roman" w:cs="Times New Roman"/>
          <w:b/>
          <w:bCs/>
        </w:rPr>
        <w:t xml:space="preserve"> </w:t>
      </w:r>
      <w:r w:rsidRPr="00BA69A8">
        <w:rPr>
          <w:rFonts w:ascii="Times New Roman" w:eastAsia="Times New Roman" w:hAnsi="Times New Roman" w:cs="Times New Roman"/>
          <w:b/>
          <w:bCs/>
          <w:u w:val="single"/>
        </w:rPr>
        <w:t>określa załącznik nr 3.2.</w:t>
      </w:r>
      <w:r w:rsidR="00E84FA4" w:rsidRPr="00BA69A8">
        <w:rPr>
          <w:rFonts w:ascii="Times New Roman" w:eastAsia="Times New Roman" w:hAnsi="Times New Roman" w:cs="Times New Roman"/>
          <w:b/>
          <w:bCs/>
          <w:u w:val="single"/>
        </w:rPr>
        <w:t xml:space="preserve"> W przypadku </w:t>
      </w:r>
      <w:r w:rsidR="6464AFAF" w:rsidRPr="00BA69A8">
        <w:rPr>
          <w:rFonts w:ascii="Times New Roman" w:eastAsia="Times New Roman" w:hAnsi="Times New Roman" w:cs="Times New Roman"/>
          <w:b/>
          <w:bCs/>
          <w:u w:val="single"/>
        </w:rPr>
        <w:t xml:space="preserve">ewentualnych </w:t>
      </w:r>
      <w:r w:rsidR="00E84FA4" w:rsidRPr="00BA69A8">
        <w:rPr>
          <w:rFonts w:ascii="Times New Roman" w:eastAsia="Times New Roman" w:hAnsi="Times New Roman" w:cs="Times New Roman"/>
          <w:b/>
          <w:bCs/>
          <w:u w:val="single"/>
        </w:rPr>
        <w:t xml:space="preserve">rozbieżności w zakresie parametrów, ujętych ilości, opisów, </w:t>
      </w:r>
      <w:r w:rsidR="00967623" w:rsidRPr="00BA69A8">
        <w:rPr>
          <w:rFonts w:ascii="Times New Roman" w:eastAsia="Times New Roman" w:hAnsi="Times New Roman" w:cs="Times New Roman"/>
          <w:b/>
          <w:bCs/>
          <w:u w:val="single"/>
        </w:rPr>
        <w:t xml:space="preserve">itp. </w:t>
      </w:r>
      <w:r w:rsidR="00E84FA4" w:rsidRPr="00BA69A8">
        <w:rPr>
          <w:rFonts w:ascii="Times New Roman" w:eastAsia="Times New Roman" w:hAnsi="Times New Roman" w:cs="Times New Roman"/>
          <w:b/>
          <w:bCs/>
          <w:u w:val="single"/>
        </w:rPr>
        <w:t xml:space="preserve">pomiędzy zapisami </w:t>
      </w:r>
      <w:r w:rsidR="002C3E02" w:rsidRPr="00BA69A8">
        <w:rPr>
          <w:rFonts w:ascii="Times New Roman" w:eastAsia="Times New Roman" w:hAnsi="Times New Roman" w:cs="Times New Roman"/>
          <w:b/>
          <w:bCs/>
          <w:u w:val="single"/>
        </w:rPr>
        <w:t xml:space="preserve">ujętymi w pkt III niniejszego </w:t>
      </w:r>
      <w:r w:rsidR="00E84FA4" w:rsidRPr="00BA69A8">
        <w:rPr>
          <w:rFonts w:ascii="Times New Roman" w:eastAsia="Times New Roman" w:hAnsi="Times New Roman" w:cs="Times New Roman"/>
          <w:b/>
          <w:bCs/>
          <w:u w:val="single"/>
        </w:rPr>
        <w:t>zapytania</w:t>
      </w:r>
      <w:r w:rsidR="00967623" w:rsidRPr="00BA69A8">
        <w:rPr>
          <w:rFonts w:ascii="Times New Roman" w:eastAsia="Times New Roman" w:hAnsi="Times New Roman" w:cs="Times New Roman"/>
          <w:b/>
          <w:bCs/>
          <w:u w:val="single"/>
        </w:rPr>
        <w:t xml:space="preserve">, a załącznikiem nr 3.2 do zapytania ofertowego, pierwszeństwo i ważność zachowują zapisy </w:t>
      </w:r>
      <w:r w:rsidR="002C3E02" w:rsidRPr="00BA69A8">
        <w:rPr>
          <w:rFonts w:ascii="Times New Roman" w:eastAsia="Times New Roman" w:hAnsi="Times New Roman" w:cs="Times New Roman"/>
          <w:b/>
          <w:bCs/>
          <w:u w:val="single"/>
        </w:rPr>
        <w:t xml:space="preserve">ujęte w pkt III </w:t>
      </w:r>
      <w:r w:rsidR="00967623" w:rsidRPr="00BA69A8">
        <w:rPr>
          <w:rFonts w:ascii="Times New Roman" w:eastAsia="Times New Roman" w:hAnsi="Times New Roman" w:cs="Times New Roman"/>
          <w:b/>
          <w:bCs/>
          <w:u w:val="single"/>
        </w:rPr>
        <w:t>zapytania ofertowego</w:t>
      </w:r>
      <w:r w:rsidR="002C3E02" w:rsidRPr="00BA69A8">
        <w:rPr>
          <w:rFonts w:ascii="Times New Roman" w:eastAsia="Times New Roman" w:hAnsi="Times New Roman" w:cs="Times New Roman"/>
          <w:b/>
          <w:bCs/>
          <w:u w:val="single"/>
        </w:rPr>
        <w:t>.</w:t>
      </w:r>
    </w:p>
    <w:p w14:paraId="2CC485DA" w14:textId="77777777" w:rsidR="0022709D" w:rsidRPr="00BA69A8" w:rsidRDefault="0022709D" w:rsidP="0069642F">
      <w:pPr>
        <w:spacing w:after="0" w:line="240" w:lineRule="auto"/>
        <w:jc w:val="center"/>
        <w:rPr>
          <w:rFonts w:ascii="Times New Roman" w:eastAsia="Times New Roman" w:hAnsi="Times New Roman" w:cs="Times New Roman"/>
        </w:rPr>
      </w:pPr>
    </w:p>
    <w:p w14:paraId="5C5B4B93" w14:textId="4626F9A6" w:rsidR="009D0F59" w:rsidRPr="00BA69A8" w:rsidRDefault="00183E77" w:rsidP="0069642F">
      <w:pPr>
        <w:spacing w:after="0" w:line="240" w:lineRule="auto"/>
        <w:jc w:val="both"/>
        <w:rPr>
          <w:rFonts w:ascii="Times New Roman" w:hAnsi="Times New Roman" w:cs="Times New Roman"/>
          <w:b/>
          <w:bCs/>
          <w:u w:val="single"/>
        </w:rPr>
      </w:pPr>
      <w:r w:rsidRPr="00BA69A8">
        <w:rPr>
          <w:rFonts w:ascii="Times New Roman" w:hAnsi="Times New Roman" w:cs="Times New Roman"/>
          <w:b/>
          <w:bCs/>
          <w:u w:val="single"/>
        </w:rPr>
        <w:t xml:space="preserve">Cały zakres </w:t>
      </w:r>
      <w:r w:rsidR="009A6F5C" w:rsidRPr="00BA69A8">
        <w:rPr>
          <w:rFonts w:ascii="Times New Roman" w:hAnsi="Times New Roman" w:cs="Times New Roman"/>
          <w:b/>
          <w:bCs/>
          <w:u w:val="single"/>
        </w:rPr>
        <w:t xml:space="preserve">prac montażowych </w:t>
      </w:r>
      <w:r w:rsidRPr="00BA69A8">
        <w:rPr>
          <w:rFonts w:ascii="Times New Roman" w:hAnsi="Times New Roman" w:cs="Times New Roman"/>
          <w:b/>
          <w:bCs/>
          <w:u w:val="single"/>
        </w:rPr>
        <w:t xml:space="preserve">Wykonawca zobowiązany jest wykonać na koszt własny, z kosztami utylizacji odpadów włącznie </w:t>
      </w:r>
      <w:r w:rsidR="0093754E" w:rsidRPr="00BA69A8">
        <w:rPr>
          <w:rFonts w:ascii="Times New Roman" w:hAnsi="Times New Roman" w:cs="Times New Roman"/>
          <w:b/>
          <w:bCs/>
          <w:u w:val="single"/>
        </w:rPr>
        <w:t xml:space="preserve">(dotyczy </w:t>
      </w:r>
      <w:r w:rsidR="00AD3945" w:rsidRPr="00BA69A8">
        <w:rPr>
          <w:rFonts w:ascii="Times New Roman" w:hAnsi="Times New Roman" w:cs="Times New Roman"/>
          <w:b/>
          <w:bCs/>
          <w:u w:val="single"/>
        </w:rPr>
        <w:t xml:space="preserve">zakresów </w:t>
      </w:r>
      <w:r w:rsidR="006E6BF6" w:rsidRPr="00BA69A8">
        <w:rPr>
          <w:rFonts w:ascii="Times New Roman" w:hAnsi="Times New Roman" w:cs="Times New Roman"/>
          <w:b/>
          <w:bCs/>
          <w:u w:val="single"/>
        </w:rPr>
        <w:t>ujętych w pkt</w:t>
      </w:r>
      <w:r w:rsidR="0093754E" w:rsidRPr="00BA69A8">
        <w:rPr>
          <w:rFonts w:ascii="Times New Roman" w:hAnsi="Times New Roman" w:cs="Times New Roman"/>
          <w:b/>
          <w:bCs/>
          <w:u w:val="single"/>
        </w:rPr>
        <w:t xml:space="preserve"> nr III.1 i III.2).</w:t>
      </w:r>
      <w:r w:rsidR="009D0F59" w:rsidRPr="00BA69A8">
        <w:rPr>
          <w:rFonts w:ascii="Times New Roman" w:hAnsi="Times New Roman" w:cs="Times New Roman"/>
          <w:b/>
          <w:bCs/>
          <w:u w:val="single"/>
        </w:rPr>
        <w:t xml:space="preserve"> </w:t>
      </w:r>
    </w:p>
    <w:p w14:paraId="65EE1EC4" w14:textId="77777777" w:rsidR="00AD2497" w:rsidRPr="00BA69A8" w:rsidRDefault="00AD2497" w:rsidP="0069642F">
      <w:pPr>
        <w:spacing w:after="0" w:line="240" w:lineRule="auto"/>
        <w:jc w:val="both"/>
        <w:rPr>
          <w:rFonts w:ascii="Times New Roman" w:hAnsi="Times New Roman" w:cs="Times New Roman"/>
          <w:b/>
          <w:bCs/>
          <w:u w:val="single"/>
        </w:rPr>
      </w:pPr>
    </w:p>
    <w:p w14:paraId="7FB80DE7" w14:textId="21625818" w:rsidR="00AD2497" w:rsidRPr="00BA69A8" w:rsidRDefault="00AD2497" w:rsidP="00AD2497">
      <w:pPr>
        <w:spacing w:after="0" w:line="240" w:lineRule="auto"/>
        <w:jc w:val="center"/>
        <w:rPr>
          <w:rFonts w:ascii="Times New Roman" w:eastAsia="Times New Roman" w:hAnsi="Times New Roman" w:cs="Times New Roman"/>
        </w:rPr>
      </w:pPr>
      <w:r w:rsidRPr="00BA69A8">
        <w:rPr>
          <w:rFonts w:ascii="Times New Roman" w:eastAsia="Times New Roman" w:hAnsi="Times New Roman" w:cs="Times New Roman"/>
        </w:rPr>
        <w:t xml:space="preserve">……… </w:t>
      </w:r>
      <w:r w:rsidRPr="00BA69A8">
        <w:rPr>
          <w:rFonts w:ascii="Times New Roman" w:eastAsia="Times New Roman" w:hAnsi="Times New Roman" w:cs="Times New Roman"/>
          <w:b/>
          <w:bCs/>
        </w:rPr>
        <w:t>Specyfikacje wykonania zamówień</w:t>
      </w:r>
      <w:r w:rsidRPr="00BA69A8">
        <w:rPr>
          <w:rFonts w:ascii="Times New Roman" w:eastAsia="Times New Roman" w:hAnsi="Times New Roman" w:cs="Times New Roman"/>
        </w:rPr>
        <w:t xml:space="preserve"> ……….</w:t>
      </w:r>
    </w:p>
    <w:p w14:paraId="78F02160" w14:textId="77777777" w:rsidR="00AD2497" w:rsidRPr="00BA69A8" w:rsidRDefault="00AD2497" w:rsidP="0069642F">
      <w:pPr>
        <w:spacing w:after="0" w:line="240" w:lineRule="auto"/>
        <w:jc w:val="both"/>
        <w:rPr>
          <w:rFonts w:ascii="Times New Roman" w:hAnsi="Times New Roman" w:cs="Times New Roman"/>
          <w:b/>
          <w:bCs/>
          <w:u w:val="single"/>
        </w:rPr>
      </w:pPr>
    </w:p>
    <w:p w14:paraId="6B33C592" w14:textId="21822598" w:rsidR="00183E77" w:rsidRPr="00BA69A8" w:rsidRDefault="00183E77" w:rsidP="0069642F">
      <w:pPr>
        <w:spacing w:after="0" w:line="240" w:lineRule="auto"/>
        <w:jc w:val="both"/>
        <w:rPr>
          <w:rFonts w:ascii="Times New Roman" w:eastAsia="Times New Roman" w:hAnsi="Times New Roman" w:cs="Times New Roman"/>
          <w:b/>
          <w:bCs/>
        </w:rPr>
      </w:pPr>
      <w:r w:rsidRPr="00BA69A8">
        <w:rPr>
          <w:rFonts w:ascii="Times New Roman" w:eastAsia="Times New Roman" w:hAnsi="Times New Roman" w:cs="Times New Roman"/>
          <w:b/>
          <w:bCs/>
        </w:rPr>
        <w:t xml:space="preserve">Specyfikacje techniczne wykonania poszczególnych </w:t>
      </w:r>
      <w:r w:rsidR="00AD3945" w:rsidRPr="00BA69A8">
        <w:rPr>
          <w:rFonts w:ascii="Times New Roman" w:eastAsia="Times New Roman" w:hAnsi="Times New Roman" w:cs="Times New Roman"/>
          <w:b/>
          <w:bCs/>
        </w:rPr>
        <w:t>instalacji</w:t>
      </w:r>
      <w:r w:rsidR="00CE2D6F" w:rsidRPr="00BA69A8">
        <w:rPr>
          <w:rFonts w:ascii="Times New Roman" w:eastAsia="Times New Roman" w:hAnsi="Times New Roman" w:cs="Times New Roman"/>
          <w:b/>
          <w:bCs/>
        </w:rPr>
        <w:t xml:space="preserve"> </w:t>
      </w:r>
      <w:r w:rsidRPr="00BA69A8">
        <w:rPr>
          <w:rFonts w:ascii="Times New Roman" w:eastAsia="Times New Roman" w:hAnsi="Times New Roman" w:cs="Times New Roman"/>
          <w:b/>
          <w:bCs/>
        </w:rPr>
        <w:t>zawarto w poniższych załącznikach:</w:t>
      </w:r>
    </w:p>
    <w:p w14:paraId="21CBC3B5" w14:textId="365716A1" w:rsidR="00183E77" w:rsidRPr="00BA69A8" w:rsidRDefault="00183E77" w:rsidP="0069642F">
      <w:pPr>
        <w:spacing w:after="0" w:line="240" w:lineRule="auto"/>
        <w:jc w:val="both"/>
        <w:rPr>
          <w:rFonts w:ascii="Times New Roman" w:eastAsia="Times New Roman" w:hAnsi="Times New Roman" w:cs="Times New Roman"/>
          <w:b/>
          <w:bCs/>
        </w:rPr>
      </w:pPr>
      <w:r w:rsidRPr="00BA69A8">
        <w:rPr>
          <w:rFonts w:ascii="Times New Roman" w:eastAsia="Times New Roman" w:hAnsi="Times New Roman" w:cs="Times New Roman"/>
          <w:b/>
          <w:bCs/>
        </w:rPr>
        <w:t xml:space="preserve">- </w:t>
      </w:r>
      <w:r w:rsidR="00AC4F6A" w:rsidRPr="00BA69A8">
        <w:rPr>
          <w:rFonts w:ascii="Times New Roman" w:eastAsia="Times New Roman" w:hAnsi="Times New Roman" w:cs="Times New Roman"/>
          <w:b/>
          <w:bCs/>
        </w:rPr>
        <w:t xml:space="preserve">załącznik </w:t>
      </w:r>
      <w:r w:rsidRPr="00BA69A8">
        <w:rPr>
          <w:rFonts w:ascii="Times New Roman" w:eastAsia="Times New Roman" w:hAnsi="Times New Roman" w:cs="Times New Roman"/>
          <w:b/>
          <w:bCs/>
        </w:rPr>
        <w:t>3.1 - instalacja sprężonego powietrza</w:t>
      </w:r>
      <w:r w:rsidR="00AC4F6A" w:rsidRPr="00BA69A8">
        <w:rPr>
          <w:rFonts w:ascii="Times New Roman" w:eastAsia="Times New Roman" w:hAnsi="Times New Roman" w:cs="Times New Roman"/>
          <w:b/>
          <w:bCs/>
        </w:rPr>
        <w:t>;</w:t>
      </w:r>
    </w:p>
    <w:p w14:paraId="1F9FD59C" w14:textId="2CA2FE47" w:rsidR="00183E77" w:rsidRPr="00BA69A8" w:rsidRDefault="00183E77" w:rsidP="0069642F">
      <w:pPr>
        <w:spacing w:after="0" w:line="240" w:lineRule="auto"/>
        <w:jc w:val="both"/>
        <w:rPr>
          <w:rFonts w:ascii="Times New Roman" w:eastAsia="Times New Roman" w:hAnsi="Times New Roman" w:cs="Times New Roman"/>
          <w:b/>
          <w:bCs/>
        </w:rPr>
      </w:pPr>
      <w:r w:rsidRPr="00BA69A8">
        <w:rPr>
          <w:rFonts w:ascii="Times New Roman" w:eastAsia="Times New Roman" w:hAnsi="Times New Roman" w:cs="Times New Roman"/>
          <w:b/>
          <w:bCs/>
        </w:rPr>
        <w:t xml:space="preserve">- </w:t>
      </w:r>
      <w:r w:rsidR="00AC4F6A" w:rsidRPr="00BA69A8">
        <w:rPr>
          <w:rFonts w:ascii="Times New Roman" w:eastAsia="Times New Roman" w:hAnsi="Times New Roman" w:cs="Times New Roman"/>
          <w:b/>
          <w:bCs/>
        </w:rPr>
        <w:t xml:space="preserve">załącznik </w:t>
      </w:r>
      <w:r w:rsidRPr="00BA69A8">
        <w:rPr>
          <w:rFonts w:ascii="Times New Roman" w:eastAsia="Times New Roman" w:hAnsi="Times New Roman" w:cs="Times New Roman"/>
          <w:b/>
          <w:bCs/>
        </w:rPr>
        <w:t xml:space="preserve">3.2 - instalacja wentylacji mechanicznej. </w:t>
      </w:r>
    </w:p>
    <w:p w14:paraId="3471A416" w14:textId="77777777" w:rsidR="0002593B" w:rsidRPr="00BA69A8" w:rsidRDefault="0002593B" w:rsidP="0069642F">
      <w:pPr>
        <w:spacing w:after="0" w:line="240" w:lineRule="auto"/>
        <w:jc w:val="both"/>
        <w:rPr>
          <w:rFonts w:ascii="Times New Roman" w:eastAsia="Times New Roman" w:hAnsi="Times New Roman" w:cs="Times New Roman"/>
          <w:b/>
          <w:bCs/>
        </w:rPr>
      </w:pPr>
    </w:p>
    <w:p w14:paraId="37B770D7" w14:textId="77777777" w:rsidR="00AD2497" w:rsidRPr="00BA69A8" w:rsidRDefault="00AD2497" w:rsidP="00AD2497">
      <w:pPr>
        <w:spacing w:after="0" w:line="240" w:lineRule="auto"/>
        <w:jc w:val="both"/>
        <w:rPr>
          <w:rFonts w:ascii="Times New Roman" w:eastAsia="Times New Roman" w:hAnsi="Times New Roman" w:cs="Times New Roman"/>
          <w:b/>
        </w:rPr>
      </w:pPr>
    </w:p>
    <w:p w14:paraId="1370AC38" w14:textId="4CB9E91E" w:rsidR="00AD2497" w:rsidRPr="00BA69A8" w:rsidRDefault="00AD2497" w:rsidP="26DBACA6">
      <w:pPr>
        <w:spacing w:after="0" w:line="240" w:lineRule="auto"/>
        <w:jc w:val="both"/>
        <w:rPr>
          <w:rFonts w:ascii="Times New Roman" w:eastAsia="Times New Roman" w:hAnsi="Times New Roman" w:cs="Times New Roman"/>
          <w:b/>
          <w:bCs/>
          <w:u w:val="single"/>
        </w:rPr>
      </w:pPr>
      <w:r w:rsidRPr="26DBACA6">
        <w:rPr>
          <w:rFonts w:ascii="Times New Roman" w:eastAsia="Times New Roman" w:hAnsi="Times New Roman" w:cs="Times New Roman"/>
          <w:b/>
          <w:bCs/>
          <w:u w:val="single"/>
        </w:rPr>
        <w:t xml:space="preserve">Oferent może złożyć ofertę na  jeden lub oba przedmioty zamówienia opisane w pkt III.1 i III.2. </w:t>
      </w:r>
    </w:p>
    <w:p w14:paraId="648B9817" w14:textId="77777777" w:rsidR="00AD2497" w:rsidRPr="00BA69A8" w:rsidRDefault="00AD2497" w:rsidP="00AD2497">
      <w:pPr>
        <w:spacing w:after="0" w:line="240" w:lineRule="auto"/>
        <w:jc w:val="both"/>
        <w:rPr>
          <w:rFonts w:ascii="Times New Roman" w:eastAsia="Times New Roman" w:hAnsi="Times New Roman" w:cs="Times New Roman"/>
          <w:b/>
        </w:rPr>
      </w:pPr>
    </w:p>
    <w:p w14:paraId="21984CEF" w14:textId="77777777" w:rsidR="00AD2497" w:rsidRPr="00BA69A8" w:rsidRDefault="00AD2497" w:rsidP="0069642F">
      <w:pPr>
        <w:spacing w:after="0" w:line="240" w:lineRule="auto"/>
        <w:jc w:val="both"/>
        <w:rPr>
          <w:rFonts w:ascii="Times New Roman" w:eastAsia="Times New Roman" w:hAnsi="Times New Roman" w:cs="Times New Roman"/>
          <w:b/>
          <w:bCs/>
        </w:rPr>
      </w:pPr>
    </w:p>
    <w:p w14:paraId="3929C391" w14:textId="463803C0" w:rsidR="00AD2497" w:rsidRPr="00BA69A8" w:rsidRDefault="00AD2497" w:rsidP="00AD2497">
      <w:pPr>
        <w:spacing w:after="0" w:line="240" w:lineRule="auto"/>
        <w:jc w:val="center"/>
        <w:rPr>
          <w:rFonts w:ascii="Times New Roman" w:eastAsia="Times New Roman" w:hAnsi="Times New Roman" w:cs="Times New Roman"/>
        </w:rPr>
      </w:pPr>
      <w:r w:rsidRPr="00BA69A8">
        <w:rPr>
          <w:rFonts w:ascii="Times New Roman" w:eastAsia="Times New Roman" w:hAnsi="Times New Roman" w:cs="Times New Roman"/>
        </w:rPr>
        <w:t xml:space="preserve">……… </w:t>
      </w:r>
      <w:r w:rsidRPr="00BA69A8">
        <w:rPr>
          <w:rFonts w:ascii="Times New Roman" w:eastAsia="Times New Roman" w:hAnsi="Times New Roman" w:cs="Times New Roman"/>
          <w:b/>
          <w:bCs/>
        </w:rPr>
        <w:t>Rozwiązania równoważne</w:t>
      </w:r>
      <w:r w:rsidRPr="00BA69A8">
        <w:rPr>
          <w:rFonts w:ascii="Times New Roman" w:eastAsia="Times New Roman" w:hAnsi="Times New Roman" w:cs="Times New Roman"/>
        </w:rPr>
        <w:t xml:space="preserve"> ……….</w:t>
      </w:r>
    </w:p>
    <w:p w14:paraId="5C0B50DB" w14:textId="77777777" w:rsidR="00AD2497" w:rsidRPr="00BA69A8" w:rsidRDefault="00AD2497" w:rsidP="0069642F">
      <w:pPr>
        <w:spacing w:after="0" w:line="240" w:lineRule="auto"/>
        <w:jc w:val="both"/>
        <w:rPr>
          <w:rFonts w:ascii="Times New Roman" w:eastAsia="Times New Roman" w:hAnsi="Times New Roman" w:cs="Times New Roman"/>
          <w:b/>
          <w:bCs/>
        </w:rPr>
      </w:pPr>
    </w:p>
    <w:p w14:paraId="04EEC853" w14:textId="10649E70" w:rsidR="00183E77" w:rsidRPr="00BA69A8" w:rsidRDefault="00183E77" w:rsidP="00183E77">
      <w:pPr>
        <w:spacing w:after="160" w:line="259" w:lineRule="auto"/>
        <w:jc w:val="both"/>
        <w:rPr>
          <w:rFonts w:ascii="Times New Roman" w:hAnsi="Times New Roman" w:cs="Times New Roman"/>
        </w:rPr>
      </w:pPr>
      <w:r w:rsidRPr="00BA69A8">
        <w:rPr>
          <w:rFonts w:ascii="Times New Roman" w:hAnsi="Times New Roman" w:cs="Times New Roman"/>
        </w:rPr>
        <w:t xml:space="preserve">Zamawiający dopuszcza rozwiązania równoważne opisywanym w zapytaniu ofertowym nr 2/11/2025 oraz załącznikach nr 3.1 i 3.2 (nie znaczy, że identyczne opisywanym), a więc przykładowo takie, które spełniają te same funkcje przy zastosowaniu innej technologii. Wykonawca, który powołuje się na rozwiązania równoważne jest obowiązany wykazać, że oferowane przez niego urządzenie/urządzenia spełniają wymagania określone przez Zamawiającego. </w:t>
      </w:r>
    </w:p>
    <w:p w14:paraId="5787C64F" w14:textId="31F41A13" w:rsidR="00183E77" w:rsidRPr="00BA69A8" w:rsidRDefault="00183E77" w:rsidP="00183E77">
      <w:pPr>
        <w:spacing w:after="160" w:line="259" w:lineRule="auto"/>
        <w:jc w:val="both"/>
        <w:rPr>
          <w:rFonts w:ascii="Times New Roman" w:hAnsi="Times New Roman" w:cs="Times New Roman"/>
        </w:rPr>
      </w:pPr>
      <w:r w:rsidRPr="00BA69A8">
        <w:rPr>
          <w:rFonts w:ascii="Times New Roman" w:hAnsi="Times New Roman" w:cs="Times New Roman"/>
        </w:rPr>
        <w:t xml:space="preserve">a. W przypadku użycia w zapytaniu ofertowym nr 2/11/2025 lub załącznikach nr 3.1 i 3.2 odniesień do norm, specyfikacji technicznych, nr i typów urządzeń, Zamawiający dopuszcza rozwiązania równoważne opisywanym. Wykonawca analizując dokumentację projektową winien założyć, że </w:t>
      </w:r>
      <w:r w:rsidRPr="00BA69A8">
        <w:rPr>
          <w:rFonts w:ascii="Times New Roman" w:hAnsi="Times New Roman" w:cs="Times New Roman"/>
        </w:rPr>
        <w:lastRenderedPageBreak/>
        <w:t xml:space="preserve">każdemu odniesieniu użytemu w </w:t>
      </w:r>
      <w:proofErr w:type="spellStart"/>
      <w:r w:rsidRPr="00BA69A8">
        <w:rPr>
          <w:rFonts w:ascii="Times New Roman" w:hAnsi="Times New Roman" w:cs="Times New Roman"/>
        </w:rPr>
        <w:t>ww</w:t>
      </w:r>
      <w:proofErr w:type="spellEnd"/>
      <w:r w:rsidRPr="00BA69A8">
        <w:rPr>
          <w:rFonts w:ascii="Times New Roman" w:hAnsi="Times New Roman" w:cs="Times New Roman"/>
        </w:rPr>
        <w:t xml:space="preserve"> zapytaniu ofertowym lub załącznik</w:t>
      </w:r>
      <w:r w:rsidR="00770967" w:rsidRPr="00BA69A8">
        <w:rPr>
          <w:rFonts w:ascii="Times New Roman" w:hAnsi="Times New Roman" w:cs="Times New Roman"/>
        </w:rPr>
        <w:t>ach 3.1 i 3.2</w:t>
      </w:r>
      <w:r w:rsidRPr="00BA69A8">
        <w:rPr>
          <w:rFonts w:ascii="Times New Roman" w:hAnsi="Times New Roman" w:cs="Times New Roman"/>
        </w:rPr>
        <w:t xml:space="preserve"> towarzyszy wyraz „lub równoważne".  </w:t>
      </w:r>
    </w:p>
    <w:p w14:paraId="0ECF9A58" w14:textId="221B85D9" w:rsidR="00183E77" w:rsidRPr="00BA69A8" w:rsidRDefault="00183E77" w:rsidP="00183E77">
      <w:pPr>
        <w:spacing w:after="160" w:line="259" w:lineRule="auto"/>
        <w:jc w:val="both"/>
        <w:rPr>
          <w:rFonts w:ascii="Times New Roman" w:hAnsi="Times New Roman" w:cs="Times New Roman"/>
        </w:rPr>
      </w:pPr>
      <w:r w:rsidRPr="00BA69A8">
        <w:rPr>
          <w:rFonts w:ascii="Times New Roman" w:hAnsi="Times New Roman" w:cs="Times New Roman"/>
        </w:rPr>
        <w:t>b. Jeżeli Wykonawca stwierdzi, że użyte w zapytaniu ofertowym nr 2/11/2025</w:t>
      </w:r>
      <w:r w:rsidR="00770967" w:rsidRPr="00BA69A8">
        <w:rPr>
          <w:rFonts w:ascii="Times New Roman" w:hAnsi="Times New Roman" w:cs="Times New Roman"/>
        </w:rPr>
        <w:t xml:space="preserve"> </w:t>
      </w:r>
      <w:r w:rsidRPr="00BA69A8">
        <w:rPr>
          <w:rFonts w:ascii="Times New Roman" w:hAnsi="Times New Roman" w:cs="Times New Roman"/>
        </w:rPr>
        <w:t>lub załącznik</w:t>
      </w:r>
      <w:r w:rsidR="00770967" w:rsidRPr="00BA69A8">
        <w:rPr>
          <w:rFonts w:ascii="Times New Roman" w:hAnsi="Times New Roman" w:cs="Times New Roman"/>
        </w:rPr>
        <w:t>ach</w:t>
      </w:r>
      <w:r w:rsidRPr="00BA69A8">
        <w:rPr>
          <w:rFonts w:ascii="Times New Roman" w:hAnsi="Times New Roman" w:cs="Times New Roman"/>
        </w:rPr>
        <w:t xml:space="preserve"> nr </w:t>
      </w:r>
      <w:r w:rsidR="00770967" w:rsidRPr="00BA69A8">
        <w:rPr>
          <w:rFonts w:ascii="Times New Roman" w:hAnsi="Times New Roman" w:cs="Times New Roman"/>
        </w:rPr>
        <w:t>3.1 i 3.2</w:t>
      </w:r>
      <w:r w:rsidRPr="00BA69A8">
        <w:rPr>
          <w:rFonts w:ascii="Times New Roman" w:hAnsi="Times New Roman" w:cs="Times New Roman"/>
        </w:rPr>
        <w:t xml:space="preserve"> normy, specyfikacje techniczne, nr i typy urządzeń mogą wskazywać na producentów technologii lub źródła ich pochodzenia to oznacza, że mają takie znaczenie, że parametry techniczne tak wskazanych technologii określają wymagane przez Zamawiającego minimalne oczekiwania co do jakości technologii, które mają być użyte do wykonania przedmiotu umowy. Wykonawca jest uprawniony do stosowania materiałów, technologii lub norm równoważnych, przez które rozumie się takie, które posiadają parametry techniczne nie gorsze od tych wskazanych w </w:t>
      </w:r>
      <w:proofErr w:type="spellStart"/>
      <w:r w:rsidRPr="00BA69A8">
        <w:rPr>
          <w:rFonts w:ascii="Times New Roman" w:hAnsi="Times New Roman" w:cs="Times New Roman"/>
        </w:rPr>
        <w:t>ww</w:t>
      </w:r>
      <w:proofErr w:type="spellEnd"/>
      <w:r w:rsidRPr="00BA69A8">
        <w:rPr>
          <w:rFonts w:ascii="Times New Roman" w:hAnsi="Times New Roman" w:cs="Times New Roman"/>
        </w:rPr>
        <w:t xml:space="preserve"> zapytaniu ofertowym i załącznik</w:t>
      </w:r>
      <w:r w:rsidR="00770967" w:rsidRPr="00BA69A8">
        <w:rPr>
          <w:rFonts w:ascii="Times New Roman" w:hAnsi="Times New Roman" w:cs="Times New Roman"/>
        </w:rPr>
        <w:t>ach</w:t>
      </w:r>
      <w:r w:rsidRPr="00BA69A8">
        <w:rPr>
          <w:rFonts w:ascii="Times New Roman" w:hAnsi="Times New Roman" w:cs="Times New Roman"/>
        </w:rPr>
        <w:t xml:space="preserve"> nr </w:t>
      </w:r>
      <w:r w:rsidR="00770967" w:rsidRPr="00BA69A8">
        <w:rPr>
          <w:rFonts w:ascii="Times New Roman" w:hAnsi="Times New Roman" w:cs="Times New Roman"/>
        </w:rPr>
        <w:t>3.1 i 3.2</w:t>
      </w:r>
      <w:r w:rsidRPr="00BA69A8">
        <w:rPr>
          <w:rFonts w:ascii="Times New Roman" w:hAnsi="Times New Roman" w:cs="Times New Roman"/>
        </w:rPr>
        <w:t xml:space="preserve">. </w:t>
      </w:r>
      <w:r w:rsidRPr="00BA69A8">
        <w:rPr>
          <w:rFonts w:ascii="Times New Roman" w:hAnsi="Times New Roman" w:cs="Times New Roman"/>
          <w:u w:val="single"/>
        </w:rPr>
        <w:t>Na Wykonawcy spoczywa ciężar wykazania „równoważności”.</w:t>
      </w:r>
    </w:p>
    <w:p w14:paraId="4D60ED0C" w14:textId="1BBC56CC" w:rsidR="00183E77" w:rsidRPr="00BA69A8" w:rsidRDefault="00183E77" w:rsidP="00183E77">
      <w:pPr>
        <w:spacing w:after="160" w:line="259" w:lineRule="auto"/>
        <w:jc w:val="both"/>
        <w:rPr>
          <w:rFonts w:ascii="Times New Roman" w:hAnsi="Times New Roman" w:cs="Times New Roman"/>
        </w:rPr>
      </w:pPr>
      <w:r w:rsidRPr="00BA69A8">
        <w:rPr>
          <w:rFonts w:ascii="Times New Roman" w:hAnsi="Times New Roman" w:cs="Times New Roman"/>
        </w:rPr>
        <w:t>c. Wskazanie nazw zwyczajowych, producentów czy modeli w załącznik</w:t>
      </w:r>
      <w:r w:rsidR="00770967" w:rsidRPr="00BA69A8">
        <w:rPr>
          <w:rFonts w:ascii="Times New Roman" w:hAnsi="Times New Roman" w:cs="Times New Roman"/>
        </w:rPr>
        <w:t>ach</w:t>
      </w:r>
      <w:r w:rsidRPr="00BA69A8">
        <w:rPr>
          <w:rFonts w:ascii="Times New Roman" w:hAnsi="Times New Roman" w:cs="Times New Roman"/>
        </w:rPr>
        <w:t xml:space="preserve"> nr </w:t>
      </w:r>
      <w:r w:rsidR="00770967" w:rsidRPr="00BA69A8">
        <w:rPr>
          <w:rFonts w:ascii="Times New Roman" w:hAnsi="Times New Roman" w:cs="Times New Roman"/>
        </w:rPr>
        <w:t>3.1 i 3.2</w:t>
      </w:r>
      <w:r w:rsidRPr="00BA69A8">
        <w:rPr>
          <w:rFonts w:ascii="Times New Roman" w:hAnsi="Times New Roman" w:cs="Times New Roman"/>
        </w:rPr>
        <w:t xml:space="preserve"> służy wyłącznie określeniu minimalnych równoważnych parametrów lub zostały przytoczone przez projektantów na potrzeby dokonania obliczeń.</w:t>
      </w:r>
    </w:p>
    <w:p w14:paraId="1A72BF5A" w14:textId="36F36588" w:rsidR="00183E77" w:rsidRPr="00BA69A8" w:rsidRDefault="00183E77" w:rsidP="00183E77">
      <w:pPr>
        <w:spacing w:after="160" w:line="259" w:lineRule="auto"/>
        <w:jc w:val="both"/>
        <w:rPr>
          <w:rFonts w:ascii="Times New Roman" w:hAnsi="Times New Roman" w:cs="Times New Roman"/>
        </w:rPr>
      </w:pPr>
      <w:r w:rsidRPr="00BA69A8">
        <w:rPr>
          <w:rFonts w:ascii="Times New Roman" w:hAnsi="Times New Roman" w:cs="Times New Roman"/>
        </w:rPr>
        <w:t xml:space="preserve">d. W przypadku, gdy w </w:t>
      </w:r>
      <w:proofErr w:type="spellStart"/>
      <w:r w:rsidRPr="00BA69A8">
        <w:rPr>
          <w:rFonts w:ascii="Times New Roman" w:hAnsi="Times New Roman" w:cs="Times New Roman"/>
        </w:rPr>
        <w:t>ww</w:t>
      </w:r>
      <w:proofErr w:type="spellEnd"/>
      <w:r w:rsidRPr="00BA69A8">
        <w:rPr>
          <w:rFonts w:ascii="Times New Roman" w:hAnsi="Times New Roman" w:cs="Times New Roman"/>
        </w:rPr>
        <w:t xml:space="preserve"> zapytaniu ofertowym lub załącznik</w:t>
      </w:r>
      <w:r w:rsidR="00770967" w:rsidRPr="00BA69A8">
        <w:rPr>
          <w:rFonts w:ascii="Times New Roman" w:hAnsi="Times New Roman" w:cs="Times New Roman"/>
        </w:rPr>
        <w:t>ach</w:t>
      </w:r>
      <w:r w:rsidRPr="00BA69A8">
        <w:rPr>
          <w:rFonts w:ascii="Times New Roman" w:hAnsi="Times New Roman" w:cs="Times New Roman"/>
        </w:rPr>
        <w:t xml:space="preserve"> nr </w:t>
      </w:r>
      <w:r w:rsidR="00770967" w:rsidRPr="00BA69A8">
        <w:rPr>
          <w:rFonts w:ascii="Times New Roman" w:hAnsi="Times New Roman" w:cs="Times New Roman"/>
        </w:rPr>
        <w:t>3.1 i 3.2</w:t>
      </w:r>
      <w:r w:rsidRPr="00BA69A8">
        <w:rPr>
          <w:rFonts w:ascii="Times New Roman" w:hAnsi="Times New Roman" w:cs="Times New Roman"/>
        </w:rPr>
        <w:t xml:space="preserve"> zostały użyte znaki towarowe, oznacza to, że są podane przykładowo i określają jedynie minimalne oczekiwane parametry jakościowe oraz wymagany standard i zostały ujęte w projekcie technicznym przez projektantów na potrzeby dokonania właściwych obliczeń. Wykonawca może zastosować materiały/elementy równoważne, lecz o parametrach technicznych i jakościowych podobnych lub lepszych, których zastosowanie w żaden sposób nie wpłynie negatywnie na prawidłowe funkcjonowanie rozwiązań przyjętych w Projekcie technicznym. </w:t>
      </w:r>
      <w:r w:rsidR="00614FE8" w:rsidRPr="00BA69A8">
        <w:rPr>
          <w:rFonts w:ascii="Times New Roman" w:hAnsi="Times New Roman" w:cs="Times New Roman"/>
          <w:b/>
          <w:bCs/>
        </w:rPr>
        <w:t>U</w:t>
      </w:r>
      <w:r w:rsidRPr="00BA69A8">
        <w:rPr>
          <w:rFonts w:ascii="Times New Roman" w:hAnsi="Times New Roman" w:cs="Times New Roman"/>
          <w:b/>
          <w:bCs/>
        </w:rPr>
        <w:t xml:space="preserve">znaje się, przy posługiwaniu się przez </w:t>
      </w:r>
      <w:r w:rsidR="006524F7" w:rsidRPr="00BA69A8">
        <w:rPr>
          <w:rFonts w:ascii="Times New Roman" w:hAnsi="Times New Roman" w:cs="Times New Roman"/>
          <w:b/>
          <w:bCs/>
        </w:rPr>
        <w:t xml:space="preserve">Zamawiającego </w:t>
      </w:r>
      <w:r w:rsidRPr="00BA69A8">
        <w:rPr>
          <w:rFonts w:ascii="Times New Roman" w:hAnsi="Times New Roman" w:cs="Times New Roman"/>
          <w:b/>
          <w:bCs/>
        </w:rPr>
        <w:t xml:space="preserve">nazwami producentów/materiałów, że są one użyte jako przykład (uznając przy tym użycie sformułowania „lub równoważne” </w:t>
      </w:r>
      <w:r w:rsidR="00BA7B38" w:rsidRPr="00BA69A8">
        <w:rPr>
          <w:rFonts w:ascii="Times New Roman" w:hAnsi="Times New Roman" w:cs="Times New Roman"/>
          <w:b/>
          <w:bCs/>
        </w:rPr>
        <w:t>-</w:t>
      </w:r>
      <w:r w:rsidRPr="00BA69A8">
        <w:rPr>
          <w:rFonts w:ascii="Times New Roman" w:hAnsi="Times New Roman" w:cs="Times New Roman"/>
          <w:b/>
          <w:bCs/>
        </w:rPr>
        <w:t xml:space="preserve"> Zamawiający wskazuje, iż należy uznać, iż przy tych nazwach użyto sformułowania „lub równoważne” – w każdym przypadku, gdzie następuje odwołanie do nazwy własnej lub marki lub producenta) i określają jedynie minimalne oczekiwane parametry jakościowe czy wymagany standard.</w:t>
      </w:r>
      <w:r w:rsidRPr="00BA69A8">
        <w:rPr>
          <w:rFonts w:ascii="Times New Roman" w:hAnsi="Times New Roman" w:cs="Times New Roman"/>
        </w:rPr>
        <w:t xml:space="preserve"> Wykonawca może zastosować materiały/produkty równoważne, lecz o parametrach technicznych i jakościowych podobnych lub lepszych, których zastosowanie w żaden sposób nie wpłynie negatywnie na prawidłowe funkcjonowanie rozwiązań przyjętych w dokumentacji projektowej. </w:t>
      </w:r>
      <w:r w:rsidRPr="00BA69A8">
        <w:rPr>
          <w:rFonts w:ascii="Times New Roman" w:hAnsi="Times New Roman" w:cs="Times New Roman"/>
          <w:b/>
          <w:bCs/>
        </w:rPr>
        <w:t xml:space="preserve">Wszelkie parametry techniczne wymagane przez Zamawiającego, niezbędne do stwierdzenia równoważności rozwiązań, wskazano </w:t>
      </w:r>
      <w:proofErr w:type="spellStart"/>
      <w:r w:rsidRPr="00BA69A8">
        <w:rPr>
          <w:rFonts w:ascii="Times New Roman" w:hAnsi="Times New Roman" w:cs="Times New Roman"/>
          <w:b/>
          <w:bCs/>
        </w:rPr>
        <w:t>ww</w:t>
      </w:r>
      <w:proofErr w:type="spellEnd"/>
      <w:r w:rsidRPr="00BA69A8">
        <w:rPr>
          <w:rFonts w:ascii="Times New Roman" w:hAnsi="Times New Roman" w:cs="Times New Roman"/>
          <w:b/>
          <w:bCs/>
        </w:rPr>
        <w:t xml:space="preserve"> zapytaniu ofertowym oraz załącznik</w:t>
      </w:r>
      <w:r w:rsidR="00770967" w:rsidRPr="00BA69A8">
        <w:rPr>
          <w:rFonts w:ascii="Times New Roman" w:hAnsi="Times New Roman" w:cs="Times New Roman"/>
          <w:b/>
          <w:bCs/>
        </w:rPr>
        <w:t>ach</w:t>
      </w:r>
      <w:r w:rsidRPr="00BA69A8">
        <w:rPr>
          <w:rFonts w:ascii="Times New Roman" w:hAnsi="Times New Roman" w:cs="Times New Roman"/>
          <w:b/>
          <w:bCs/>
        </w:rPr>
        <w:t xml:space="preserve"> nr 3.</w:t>
      </w:r>
      <w:r w:rsidR="00770967" w:rsidRPr="00BA69A8">
        <w:rPr>
          <w:rFonts w:ascii="Times New Roman" w:hAnsi="Times New Roman" w:cs="Times New Roman"/>
          <w:b/>
          <w:bCs/>
        </w:rPr>
        <w:t>1 i 3.2</w:t>
      </w:r>
      <w:r w:rsidR="00AD3945" w:rsidRPr="00BA69A8">
        <w:rPr>
          <w:rFonts w:ascii="Times New Roman" w:hAnsi="Times New Roman" w:cs="Times New Roman"/>
          <w:b/>
          <w:bCs/>
        </w:rPr>
        <w:t>.</w:t>
      </w:r>
    </w:p>
    <w:p w14:paraId="0316118B" w14:textId="41A50542" w:rsidR="00AD2497" w:rsidRPr="00BA69A8" w:rsidRDefault="00AD2497" w:rsidP="00AD2497">
      <w:pPr>
        <w:spacing w:after="0" w:line="240" w:lineRule="auto"/>
        <w:jc w:val="center"/>
        <w:rPr>
          <w:rFonts w:ascii="Times New Roman" w:eastAsia="Times New Roman" w:hAnsi="Times New Roman" w:cs="Times New Roman"/>
        </w:rPr>
      </w:pPr>
      <w:r w:rsidRPr="00BA69A8">
        <w:rPr>
          <w:rFonts w:ascii="Times New Roman" w:eastAsia="Times New Roman" w:hAnsi="Times New Roman" w:cs="Times New Roman"/>
        </w:rPr>
        <w:t xml:space="preserve">……… </w:t>
      </w:r>
      <w:r w:rsidRPr="00BA69A8">
        <w:rPr>
          <w:rFonts w:ascii="Times New Roman" w:eastAsia="Times New Roman" w:hAnsi="Times New Roman" w:cs="Times New Roman"/>
          <w:b/>
          <w:bCs/>
        </w:rPr>
        <w:t>Wizja lokalna</w:t>
      </w:r>
      <w:r w:rsidRPr="00BA69A8">
        <w:rPr>
          <w:rFonts w:ascii="Times New Roman" w:eastAsia="Times New Roman" w:hAnsi="Times New Roman" w:cs="Times New Roman"/>
        </w:rPr>
        <w:t xml:space="preserve"> ……….</w:t>
      </w:r>
    </w:p>
    <w:p w14:paraId="21D7F125" w14:textId="77777777" w:rsidR="00D41B51" w:rsidRPr="00BA69A8" w:rsidRDefault="00D41B51" w:rsidP="0069642F">
      <w:pPr>
        <w:spacing w:after="0" w:line="240" w:lineRule="auto"/>
        <w:jc w:val="both"/>
        <w:rPr>
          <w:rFonts w:ascii="Times New Roman" w:hAnsi="Times New Roman" w:cs="Times New Roman"/>
          <w:b/>
          <w:bCs/>
        </w:rPr>
      </w:pPr>
    </w:p>
    <w:p w14:paraId="16547204" w14:textId="13310F46" w:rsidR="00BA7B38" w:rsidRPr="00BA69A8" w:rsidRDefault="00BA7B38" w:rsidP="00BA7B38">
      <w:pPr>
        <w:spacing w:after="0" w:line="240" w:lineRule="auto"/>
        <w:jc w:val="both"/>
        <w:rPr>
          <w:rFonts w:ascii="Times New Roman" w:hAnsi="Times New Roman" w:cs="Times New Roman"/>
          <w:b/>
          <w:bCs/>
        </w:rPr>
      </w:pPr>
      <w:r w:rsidRPr="26DBACA6">
        <w:rPr>
          <w:rFonts w:ascii="Times New Roman" w:hAnsi="Times New Roman" w:cs="Times New Roman"/>
          <w:b/>
          <w:bCs/>
        </w:rPr>
        <w:t xml:space="preserve">Istnieje możliwość dokonania dokładnych pomiarów bezpośrednio w miejscu montażu instalacji </w:t>
      </w:r>
      <w:r w:rsidRPr="00BA69A8">
        <w:rPr>
          <w:rFonts w:ascii="Times New Roman" w:hAnsi="Times New Roman" w:cs="Times New Roman"/>
          <w:b/>
          <w:bCs/>
        </w:rPr>
        <w:t xml:space="preserve">lub organizacji </w:t>
      </w:r>
      <w:r w:rsidR="03C2AA13" w:rsidRPr="00BA69A8">
        <w:rPr>
          <w:rFonts w:ascii="Times New Roman" w:hAnsi="Times New Roman" w:cs="Times New Roman"/>
          <w:b/>
          <w:bCs/>
        </w:rPr>
        <w:t>wizji wideo</w:t>
      </w:r>
      <w:r w:rsidRPr="00BA69A8">
        <w:rPr>
          <w:rFonts w:ascii="Times New Roman" w:hAnsi="Times New Roman" w:cs="Times New Roman"/>
          <w:b/>
          <w:bCs/>
        </w:rPr>
        <w:t xml:space="preserve"> on-line. Wizje lokalne lub wideo mogą zostać zorganizowane w dniach 12.11.2025 - 26.11.2025 w godzinach 10.00-15.00, po uprzednim umówieniu się z uprawnionymi reprezentantami danego wykonawcy. Wykonawcy, którzy nie zdążą uczestniczyć w wizji, przed 26.11.2025 mogą zwrócić się do Zamawiającego o wyznaczenie nowego terminu wizji lokalnej jeżeli zaistnieje taka potrzeba. </w:t>
      </w:r>
    </w:p>
    <w:p w14:paraId="62AEE3CB" w14:textId="77777777" w:rsidR="00BA7B38" w:rsidRPr="00BA69A8" w:rsidRDefault="00BA7B38" w:rsidP="00BA7B38">
      <w:pPr>
        <w:spacing w:after="0" w:line="240" w:lineRule="auto"/>
        <w:jc w:val="both"/>
        <w:rPr>
          <w:rFonts w:ascii="Times New Roman" w:hAnsi="Times New Roman" w:cs="Times New Roman"/>
          <w:b/>
          <w:bCs/>
        </w:rPr>
      </w:pPr>
    </w:p>
    <w:p w14:paraId="40A6CEAE" w14:textId="77777777" w:rsidR="00BA7B38" w:rsidRPr="00BA69A8" w:rsidRDefault="00BA7B38" w:rsidP="00BA7B38">
      <w:pPr>
        <w:spacing w:after="0" w:line="240" w:lineRule="auto"/>
        <w:jc w:val="both"/>
        <w:rPr>
          <w:rFonts w:ascii="Times New Roman" w:hAnsi="Times New Roman" w:cs="Times New Roman"/>
          <w:b/>
          <w:bCs/>
          <w:u w:val="single"/>
        </w:rPr>
      </w:pPr>
      <w:r w:rsidRPr="00BA69A8">
        <w:rPr>
          <w:rFonts w:ascii="Times New Roman" w:hAnsi="Times New Roman" w:cs="Times New Roman"/>
          <w:b/>
          <w:bCs/>
          <w:u w:val="single"/>
        </w:rPr>
        <w:t xml:space="preserve">W wizji uczestniczyć mogą wyłącznie reprezentanci Wykonawcy posiadający umocowanie w umowie Spółki, KRS lub CEIDG (lub równoważne) lub stosowne upoważnienie. </w:t>
      </w:r>
    </w:p>
    <w:p w14:paraId="5A53D123" w14:textId="77777777" w:rsidR="00BA7B38" w:rsidRPr="00BA69A8" w:rsidRDefault="00BA7B38" w:rsidP="00BA7B38">
      <w:pPr>
        <w:spacing w:after="0" w:line="240" w:lineRule="auto"/>
        <w:jc w:val="both"/>
        <w:rPr>
          <w:rFonts w:ascii="Times New Roman" w:hAnsi="Times New Roman" w:cs="Times New Roman"/>
          <w:b/>
          <w:bCs/>
          <w:u w:val="single"/>
        </w:rPr>
      </w:pPr>
    </w:p>
    <w:p w14:paraId="5C8B0314" w14:textId="77777777" w:rsidR="00BA7B38" w:rsidRPr="00BA69A8" w:rsidRDefault="00BA7B38" w:rsidP="00BA7B38">
      <w:pPr>
        <w:spacing w:after="0" w:line="240" w:lineRule="auto"/>
        <w:jc w:val="both"/>
        <w:rPr>
          <w:rFonts w:ascii="Times New Roman" w:hAnsi="Times New Roman" w:cs="Times New Roman"/>
          <w:b/>
          <w:bCs/>
        </w:rPr>
      </w:pPr>
      <w:r w:rsidRPr="00BA69A8">
        <w:rPr>
          <w:rFonts w:ascii="Times New Roman" w:hAnsi="Times New Roman" w:cs="Times New Roman"/>
          <w:b/>
          <w:bCs/>
        </w:rPr>
        <w:t xml:space="preserve">W celu umówienia terminu i formy przeprowadzenia wizji lokalnej można zwrócić się z prośbą za pośrednictwem Bazy Konkurencyjności (zakładka „Pytania”) lub bezpośrednio do p. Szymona Caputa (e-mail: </w:t>
      </w:r>
      <w:hyperlink r:id="rId9" w:history="1">
        <w:r w:rsidRPr="00BA69A8">
          <w:rPr>
            <w:rStyle w:val="Hipercze"/>
            <w:rFonts w:ascii="Times New Roman" w:hAnsi="Times New Roman" w:cs="Times New Roman"/>
            <w:b/>
            <w:bCs/>
            <w:color w:val="auto"/>
          </w:rPr>
          <w:t>szymon.caputa@rrobotics.co</w:t>
        </w:r>
      </w:hyperlink>
      <w:r w:rsidRPr="00BA69A8">
        <w:rPr>
          <w:rFonts w:ascii="Times New Roman" w:hAnsi="Times New Roman" w:cs="Times New Roman"/>
          <w:b/>
          <w:bCs/>
        </w:rPr>
        <w:t xml:space="preserve"> ).</w:t>
      </w:r>
    </w:p>
    <w:p w14:paraId="33F43536" w14:textId="77777777" w:rsidR="00CC66E1" w:rsidRPr="00BA69A8" w:rsidRDefault="00CC66E1" w:rsidP="00BA7B38">
      <w:pPr>
        <w:spacing w:after="0" w:line="240" w:lineRule="auto"/>
        <w:jc w:val="both"/>
        <w:rPr>
          <w:rFonts w:ascii="Times New Roman" w:hAnsi="Times New Roman" w:cs="Times New Roman"/>
          <w:b/>
          <w:bCs/>
        </w:rPr>
      </w:pPr>
    </w:p>
    <w:p w14:paraId="5CA2EC16" w14:textId="18EC1993" w:rsidR="00AD2497" w:rsidRPr="00BA69A8" w:rsidRDefault="00AD2497" w:rsidP="00AD2497">
      <w:pPr>
        <w:spacing w:after="0" w:line="240" w:lineRule="auto"/>
        <w:jc w:val="center"/>
        <w:rPr>
          <w:rFonts w:ascii="Times New Roman" w:eastAsia="Times New Roman" w:hAnsi="Times New Roman" w:cs="Times New Roman"/>
        </w:rPr>
      </w:pPr>
      <w:r w:rsidRPr="00BA69A8">
        <w:rPr>
          <w:rFonts w:ascii="Times New Roman" w:eastAsia="Times New Roman" w:hAnsi="Times New Roman" w:cs="Times New Roman"/>
        </w:rPr>
        <w:t xml:space="preserve">……… </w:t>
      </w:r>
      <w:r w:rsidRPr="00BA69A8">
        <w:rPr>
          <w:rFonts w:ascii="Times New Roman" w:eastAsia="Times New Roman" w:hAnsi="Times New Roman" w:cs="Times New Roman"/>
          <w:b/>
          <w:bCs/>
        </w:rPr>
        <w:t>Wykaz zamówień</w:t>
      </w:r>
      <w:r w:rsidRPr="00BA69A8">
        <w:rPr>
          <w:rFonts w:ascii="Times New Roman" w:eastAsia="Times New Roman" w:hAnsi="Times New Roman" w:cs="Times New Roman"/>
        </w:rPr>
        <w:t xml:space="preserve"> ……….</w:t>
      </w:r>
    </w:p>
    <w:p w14:paraId="66183E30" w14:textId="77777777" w:rsidR="00BA7B38" w:rsidRPr="00BA69A8" w:rsidRDefault="00BA7B38" w:rsidP="0069642F">
      <w:pPr>
        <w:spacing w:after="0" w:line="240" w:lineRule="auto"/>
        <w:jc w:val="both"/>
        <w:rPr>
          <w:rFonts w:ascii="Times New Roman" w:hAnsi="Times New Roman" w:cs="Times New Roman"/>
          <w:b/>
          <w:bCs/>
        </w:rPr>
      </w:pPr>
    </w:p>
    <w:p w14:paraId="56313400" w14:textId="1467C599" w:rsidR="000460E5" w:rsidRPr="00BA69A8" w:rsidRDefault="00161724" w:rsidP="7F9B683E">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lastRenderedPageBreak/>
        <w:t xml:space="preserve">W ramach projektu pn. „Rozwój produkcji zautomatyzowanych urządzeń nadawczo-odbiorczych odpowiedzią na międzynarodowe zapotrzebowanie na polskie automaty pocztowe ze Śląska” oprócz przedmiotowego zamówienia </w:t>
      </w:r>
      <w:r w:rsidR="008621EF" w:rsidRPr="00BA69A8">
        <w:rPr>
          <w:rFonts w:ascii="Times New Roman" w:eastAsia="Times New Roman" w:hAnsi="Times New Roman" w:cs="Times New Roman"/>
        </w:rPr>
        <w:t>planowana jest realizacja</w:t>
      </w:r>
      <w:r w:rsidR="000460E5" w:rsidRPr="00BA69A8">
        <w:rPr>
          <w:rFonts w:ascii="Times New Roman" w:eastAsia="Times New Roman" w:hAnsi="Times New Roman" w:cs="Times New Roman"/>
        </w:rPr>
        <w:t>,</w:t>
      </w:r>
      <w:r w:rsidR="008621EF" w:rsidRPr="00BA69A8">
        <w:rPr>
          <w:rFonts w:ascii="Times New Roman" w:eastAsia="Times New Roman" w:hAnsi="Times New Roman" w:cs="Times New Roman"/>
        </w:rPr>
        <w:t xml:space="preserve"> </w:t>
      </w:r>
      <w:r w:rsidR="000460E5" w:rsidRPr="00BA69A8">
        <w:rPr>
          <w:rFonts w:ascii="Times New Roman" w:eastAsia="Times New Roman" w:hAnsi="Times New Roman" w:cs="Times New Roman"/>
        </w:rPr>
        <w:t xml:space="preserve">realizowane są, bądź zrealizowane zostały inne zamówienia. Szczegółowe informacje w tym zakresie zawarto w załączniku nr </w:t>
      </w:r>
      <w:r w:rsidR="7D5C2F36" w:rsidRPr="00BA69A8">
        <w:rPr>
          <w:rFonts w:ascii="Times New Roman" w:eastAsia="Times New Roman" w:hAnsi="Times New Roman" w:cs="Times New Roman"/>
        </w:rPr>
        <w:t>4</w:t>
      </w:r>
      <w:r w:rsidR="000460E5" w:rsidRPr="00BA69A8">
        <w:rPr>
          <w:rFonts w:ascii="Times New Roman" w:eastAsia="Times New Roman" w:hAnsi="Times New Roman" w:cs="Times New Roman"/>
        </w:rPr>
        <w:t xml:space="preserve"> do niniejszego zapytania.</w:t>
      </w:r>
    </w:p>
    <w:p w14:paraId="2B0AB210" w14:textId="77777777" w:rsidR="00902BD2" w:rsidRPr="00BA69A8" w:rsidRDefault="00902BD2" w:rsidP="0069642F">
      <w:pPr>
        <w:spacing w:after="0" w:line="240" w:lineRule="auto"/>
        <w:jc w:val="both"/>
        <w:rPr>
          <w:rFonts w:ascii="Times New Roman" w:eastAsia="Times New Roman" w:hAnsi="Times New Roman" w:cs="Times New Roman"/>
          <w:b/>
          <w:u w:val="single"/>
        </w:rPr>
      </w:pPr>
    </w:p>
    <w:p w14:paraId="5A2C2801" w14:textId="0CF013F4" w:rsidR="00B37FE2" w:rsidRPr="00BA69A8" w:rsidRDefault="00B66652" w:rsidP="008A5854">
      <w:pPr>
        <w:pStyle w:val="Akapitzlist"/>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rPr>
      </w:pPr>
      <w:bookmarkStart w:id="1" w:name="_Hlk176249350"/>
      <w:r w:rsidRPr="00BA69A8">
        <w:rPr>
          <w:rFonts w:ascii="Times New Roman" w:eastAsia="Times New Roman" w:hAnsi="Times New Roman" w:cs="Times New Roman"/>
          <w:b/>
        </w:rPr>
        <w:t>WARUNKI UDZIAŁU W POSTĘPOWANIU:</w:t>
      </w:r>
    </w:p>
    <w:p w14:paraId="6B0796A9" w14:textId="77777777" w:rsidR="00B37FE2" w:rsidRPr="00BA69A8" w:rsidRDefault="00B37FE2" w:rsidP="0069642F">
      <w:pPr>
        <w:spacing w:after="0" w:line="240" w:lineRule="auto"/>
        <w:jc w:val="both"/>
        <w:rPr>
          <w:rFonts w:ascii="Times New Roman" w:eastAsia="Times New Roman" w:hAnsi="Times New Roman" w:cs="Times New Roman"/>
        </w:rPr>
      </w:pPr>
    </w:p>
    <w:bookmarkEnd w:id="1"/>
    <w:p w14:paraId="32DF11F2" w14:textId="1E83ADF4" w:rsidR="008A5854" w:rsidRPr="00BA69A8" w:rsidRDefault="008A5854" w:rsidP="008A5854">
      <w:pPr>
        <w:numPr>
          <w:ilvl w:val="1"/>
          <w:numId w:val="26"/>
        </w:numPr>
        <w:spacing w:after="0" w:line="240" w:lineRule="auto"/>
        <w:ind w:left="426"/>
        <w:jc w:val="both"/>
        <w:rPr>
          <w:rFonts w:ascii="Times New Roman" w:eastAsia="Times New Roman" w:hAnsi="Times New Roman" w:cs="Times New Roman"/>
        </w:rPr>
      </w:pPr>
      <w:r w:rsidRPr="00BA69A8">
        <w:rPr>
          <w:rFonts w:ascii="Times New Roman" w:eastAsia="Times New Roman" w:hAnsi="Times New Roman" w:cs="Times New Roman"/>
        </w:rPr>
        <w:t xml:space="preserve">O realizację zamówienia nie może ubiegać się podmiot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32C04416" w14:textId="77777777" w:rsidR="008A5854" w:rsidRPr="00BA69A8" w:rsidRDefault="008A5854" w:rsidP="008A5854">
      <w:pPr>
        <w:spacing w:after="0" w:line="240" w:lineRule="auto"/>
        <w:ind w:left="426"/>
        <w:jc w:val="both"/>
        <w:rPr>
          <w:rFonts w:ascii="Times New Roman" w:eastAsia="Times New Roman" w:hAnsi="Times New Roman" w:cs="Times New Roman"/>
        </w:rPr>
      </w:pPr>
    </w:p>
    <w:p w14:paraId="1500CB4C" w14:textId="751E848F" w:rsidR="008A5854" w:rsidRPr="00BA69A8" w:rsidRDefault="008A5854" w:rsidP="008A5854">
      <w:pPr>
        <w:numPr>
          <w:ilvl w:val="1"/>
          <w:numId w:val="26"/>
        </w:numPr>
        <w:spacing w:after="0" w:line="240" w:lineRule="auto"/>
        <w:ind w:left="426"/>
        <w:jc w:val="both"/>
        <w:rPr>
          <w:rFonts w:ascii="Times New Roman" w:eastAsia="Times New Roman" w:hAnsi="Times New Roman" w:cs="Times New Roman"/>
        </w:rPr>
      </w:pPr>
      <w:r w:rsidRPr="00BA69A8">
        <w:rPr>
          <w:rFonts w:ascii="Times New Roman" w:eastAsia="Times New Roman" w:hAnsi="Times New Roman" w:cs="Times New Roman"/>
        </w:rPr>
        <w:t>O realizację zamówienia może ubiegać się wyłącznie podmiot, który nie jest powiązany z Zamawiającym osobowo lub kapitałowo - Oferent zobowiązany jest do dostarczenia wraz z ofertą oświadczenia stanowiącego załącznik nr 2 do niniejszego zapytania ofertowego.</w:t>
      </w:r>
    </w:p>
    <w:p w14:paraId="5A83EB23" w14:textId="77777777" w:rsidR="008A5854" w:rsidRPr="00BA69A8" w:rsidRDefault="008A5854" w:rsidP="7F9B683E">
      <w:pPr>
        <w:spacing w:after="0" w:line="240" w:lineRule="auto"/>
        <w:ind w:left="426"/>
        <w:jc w:val="both"/>
        <w:rPr>
          <w:rFonts w:ascii="Times New Roman" w:eastAsia="Times New Roman" w:hAnsi="Times New Roman" w:cs="Times New Roman"/>
        </w:rPr>
      </w:pPr>
    </w:p>
    <w:p w14:paraId="32C741F4" w14:textId="0EAF2DE2" w:rsidR="008A5854" w:rsidRPr="00BA69A8" w:rsidRDefault="008A5854" w:rsidP="7F9B683E">
      <w:pPr>
        <w:numPr>
          <w:ilvl w:val="1"/>
          <w:numId w:val="26"/>
        </w:numPr>
        <w:spacing w:after="0" w:line="240" w:lineRule="auto"/>
        <w:ind w:left="426"/>
        <w:jc w:val="both"/>
        <w:rPr>
          <w:rFonts w:ascii="Times New Roman" w:eastAsia="Times New Roman" w:hAnsi="Times New Roman" w:cs="Times New Roman"/>
        </w:rPr>
      </w:pPr>
      <w:r w:rsidRPr="00BA69A8">
        <w:rPr>
          <w:rFonts w:ascii="Times New Roman" w:eastAsia="Times New Roman" w:hAnsi="Times New Roman" w:cs="Times New Roman"/>
        </w:rPr>
        <w:t xml:space="preserve">O realizację zamówienia może ubiegać się wyłącznie podmiot, który nie podlega sankcjom wobec podmiotów i osób, które w bezpośredni lub pośredni sposób wspierają działania wojenne Federacji Rosyjskiej lub są za nie odpowiedzialne - zgodnie z punktem X.2-3 niniejszego zapytania. </w:t>
      </w:r>
    </w:p>
    <w:p w14:paraId="6721B688" w14:textId="77777777" w:rsidR="008A5854" w:rsidRPr="00BA69A8" w:rsidRDefault="008A5854" w:rsidP="7F9B683E">
      <w:pPr>
        <w:spacing w:after="0" w:line="240" w:lineRule="auto"/>
        <w:ind w:left="426"/>
        <w:jc w:val="both"/>
        <w:rPr>
          <w:rFonts w:ascii="Times New Roman" w:eastAsia="Times New Roman" w:hAnsi="Times New Roman" w:cs="Times New Roman"/>
        </w:rPr>
      </w:pPr>
    </w:p>
    <w:p w14:paraId="4B96784B" w14:textId="6B31FC6B" w:rsidR="009118E0" w:rsidRPr="00BA69A8" w:rsidRDefault="00AD1DAC" w:rsidP="7F9B683E">
      <w:pPr>
        <w:numPr>
          <w:ilvl w:val="1"/>
          <w:numId w:val="26"/>
        </w:numPr>
        <w:spacing w:after="0" w:line="240" w:lineRule="auto"/>
        <w:ind w:left="426"/>
        <w:jc w:val="both"/>
        <w:rPr>
          <w:rFonts w:ascii="Times New Roman" w:eastAsia="Times New Roman" w:hAnsi="Times New Roman" w:cs="Times New Roman"/>
        </w:rPr>
      </w:pPr>
      <w:r>
        <w:rPr>
          <w:rFonts w:ascii="Times New Roman" w:hAnsi="Times New Roman" w:cs="Times New Roman"/>
          <w:b/>
          <w:bCs/>
        </w:rPr>
        <w:t>O realizację zamówienia może ubiegać się wyłącznie podmiot p</w:t>
      </w:r>
      <w:r w:rsidR="00B6699D" w:rsidRPr="00BA69A8">
        <w:rPr>
          <w:rFonts w:ascii="Times New Roman" w:hAnsi="Times New Roman" w:cs="Times New Roman"/>
          <w:b/>
          <w:bCs/>
        </w:rPr>
        <w:t>osiadający doświadczenie w prawidłowej realizacji Przedmiotu Zapytania:</w:t>
      </w:r>
    </w:p>
    <w:p w14:paraId="5518E748" w14:textId="77777777" w:rsidR="00B6699D" w:rsidRPr="00BA69A8" w:rsidRDefault="00B6699D" w:rsidP="7F9B683E">
      <w:pPr>
        <w:spacing w:after="0" w:line="240" w:lineRule="auto"/>
        <w:jc w:val="both"/>
        <w:rPr>
          <w:rFonts w:ascii="Times New Roman" w:hAnsi="Times New Roman" w:cs="Times New Roman"/>
        </w:rPr>
      </w:pPr>
    </w:p>
    <w:p w14:paraId="01200AED" w14:textId="7E0E54B1" w:rsidR="00D52CCD" w:rsidRPr="00BA69A8" w:rsidRDefault="06E2509F" w:rsidP="7F9B683E">
      <w:pPr>
        <w:spacing w:after="0" w:line="240" w:lineRule="auto"/>
        <w:jc w:val="both"/>
        <w:rPr>
          <w:rFonts w:ascii="Times New Roman" w:hAnsi="Times New Roman" w:cs="Times New Roman"/>
        </w:rPr>
      </w:pPr>
      <w:r w:rsidRPr="00BA69A8">
        <w:rPr>
          <w:rFonts w:ascii="Times New Roman" w:hAnsi="Times New Roman" w:cs="Times New Roman"/>
        </w:rPr>
        <w:t xml:space="preserve">W celu spełnienia przedmiotowego warunku Wykonawca musi wykazać, że posiada doświadczenie w </w:t>
      </w:r>
      <w:r w:rsidR="00D52CCD" w:rsidRPr="00BA69A8">
        <w:rPr>
          <w:rFonts w:ascii="Times New Roman" w:hAnsi="Times New Roman" w:cs="Times New Roman"/>
        </w:rPr>
        <w:t xml:space="preserve">dostawie i montażu </w:t>
      </w:r>
      <w:r w:rsidR="00587CE5" w:rsidRPr="00BA69A8">
        <w:rPr>
          <w:rFonts w:ascii="Times New Roman" w:hAnsi="Times New Roman" w:cs="Times New Roman"/>
        </w:rPr>
        <w:t>instalacji</w:t>
      </w:r>
      <w:r w:rsidR="0090684A" w:rsidRPr="00BA69A8">
        <w:rPr>
          <w:rFonts w:ascii="Times New Roman" w:hAnsi="Times New Roman" w:cs="Times New Roman"/>
        </w:rPr>
        <w:t>, w tym</w:t>
      </w:r>
      <w:r w:rsidR="00587CE5" w:rsidRPr="00BA69A8">
        <w:rPr>
          <w:rFonts w:ascii="Times New Roman" w:hAnsi="Times New Roman" w:cs="Times New Roman"/>
        </w:rPr>
        <w:t>:</w:t>
      </w:r>
    </w:p>
    <w:p w14:paraId="6D267AA0" w14:textId="5E4435F2" w:rsidR="00587CE5" w:rsidRPr="00BA69A8" w:rsidRDefault="00587CE5" w:rsidP="7F9B683E">
      <w:pPr>
        <w:spacing w:after="0" w:line="240" w:lineRule="auto"/>
        <w:jc w:val="both"/>
        <w:rPr>
          <w:rFonts w:ascii="Times New Roman" w:hAnsi="Times New Roman" w:cs="Times New Roman"/>
          <w:b/>
          <w:bCs/>
        </w:rPr>
      </w:pPr>
      <w:r w:rsidRPr="00BA69A8">
        <w:rPr>
          <w:rFonts w:ascii="Times New Roman" w:hAnsi="Times New Roman" w:cs="Times New Roman"/>
          <w:b/>
          <w:bCs/>
        </w:rPr>
        <w:t xml:space="preserve">- </w:t>
      </w:r>
      <w:r w:rsidRPr="00BA69A8">
        <w:rPr>
          <w:rFonts w:ascii="Times New Roman" w:hAnsi="Times New Roman" w:cs="Times New Roman"/>
          <w:b/>
          <w:bCs/>
          <w:u w:val="single"/>
        </w:rPr>
        <w:t>w przypadku pkt III.1</w:t>
      </w:r>
      <w:r w:rsidRPr="00BA69A8">
        <w:rPr>
          <w:rFonts w:ascii="Times New Roman" w:hAnsi="Times New Roman" w:cs="Times New Roman"/>
          <w:b/>
          <w:bCs/>
        </w:rPr>
        <w:t xml:space="preserve">: </w:t>
      </w:r>
      <w:r w:rsidR="0090684A" w:rsidRPr="00BA69A8">
        <w:rPr>
          <w:rFonts w:ascii="Times New Roman" w:hAnsi="Times New Roman" w:cs="Times New Roman"/>
          <w:b/>
          <w:bCs/>
        </w:rPr>
        <w:t xml:space="preserve">co najmniej 1 </w:t>
      </w:r>
      <w:r w:rsidRPr="00BA69A8">
        <w:rPr>
          <w:rFonts w:ascii="Times New Roman" w:hAnsi="Times New Roman" w:cs="Times New Roman"/>
          <w:b/>
          <w:bCs/>
        </w:rPr>
        <w:t>instalacji sprężonego powietrza</w:t>
      </w:r>
      <w:r w:rsidR="0090684A" w:rsidRPr="00BA69A8">
        <w:rPr>
          <w:rFonts w:ascii="Times New Roman" w:hAnsi="Times New Roman" w:cs="Times New Roman"/>
          <w:b/>
          <w:bCs/>
        </w:rPr>
        <w:t>;</w:t>
      </w:r>
      <w:r w:rsidRPr="00BA69A8">
        <w:rPr>
          <w:rFonts w:ascii="Times New Roman" w:hAnsi="Times New Roman" w:cs="Times New Roman"/>
          <w:b/>
          <w:bCs/>
        </w:rPr>
        <w:t xml:space="preserve"> </w:t>
      </w:r>
    </w:p>
    <w:p w14:paraId="52F65B55" w14:textId="33FD35BF" w:rsidR="00587CE5" w:rsidRPr="00BA69A8" w:rsidRDefault="00587CE5" w:rsidP="7F9B683E">
      <w:pPr>
        <w:spacing w:after="0" w:line="240" w:lineRule="auto"/>
        <w:jc w:val="both"/>
        <w:rPr>
          <w:rFonts w:ascii="Times New Roman" w:hAnsi="Times New Roman" w:cs="Times New Roman"/>
          <w:b/>
          <w:bCs/>
          <w:u w:val="single"/>
        </w:rPr>
      </w:pPr>
      <w:r w:rsidRPr="00BA69A8">
        <w:rPr>
          <w:rFonts w:ascii="Times New Roman" w:hAnsi="Times New Roman" w:cs="Times New Roman"/>
          <w:b/>
          <w:bCs/>
        </w:rPr>
        <w:t xml:space="preserve">- </w:t>
      </w:r>
      <w:r w:rsidRPr="00BA69A8">
        <w:rPr>
          <w:rFonts w:ascii="Times New Roman" w:hAnsi="Times New Roman" w:cs="Times New Roman"/>
          <w:b/>
          <w:bCs/>
          <w:u w:val="single"/>
        </w:rPr>
        <w:t>w przypadku pkt III.2</w:t>
      </w:r>
      <w:r w:rsidRPr="00BA69A8">
        <w:rPr>
          <w:rFonts w:ascii="Times New Roman" w:hAnsi="Times New Roman" w:cs="Times New Roman"/>
          <w:b/>
          <w:bCs/>
        </w:rPr>
        <w:t xml:space="preserve">: </w:t>
      </w:r>
      <w:r w:rsidR="0090684A" w:rsidRPr="00BA69A8">
        <w:rPr>
          <w:rFonts w:ascii="Times New Roman" w:hAnsi="Times New Roman" w:cs="Times New Roman"/>
          <w:b/>
          <w:bCs/>
        </w:rPr>
        <w:t xml:space="preserve">co najmniej jednej </w:t>
      </w:r>
      <w:r w:rsidRPr="00BA69A8">
        <w:rPr>
          <w:rFonts w:ascii="Times New Roman" w:hAnsi="Times New Roman" w:cs="Times New Roman"/>
          <w:b/>
          <w:bCs/>
        </w:rPr>
        <w:t>instalacji wentylacji mechanicznej</w:t>
      </w:r>
      <w:r w:rsidR="75C5E9A6" w:rsidRPr="00BA69A8">
        <w:rPr>
          <w:rFonts w:ascii="Times New Roman" w:hAnsi="Times New Roman" w:cs="Times New Roman"/>
          <w:b/>
          <w:bCs/>
        </w:rPr>
        <w:t xml:space="preserve"> </w:t>
      </w:r>
      <w:proofErr w:type="spellStart"/>
      <w:r w:rsidR="75C5E9A6" w:rsidRPr="00BA69A8">
        <w:rPr>
          <w:rFonts w:ascii="Times New Roman" w:hAnsi="Times New Roman" w:cs="Times New Roman"/>
          <w:b/>
          <w:bCs/>
        </w:rPr>
        <w:t>nawiewno</w:t>
      </w:r>
      <w:proofErr w:type="spellEnd"/>
      <w:r w:rsidR="75C5E9A6" w:rsidRPr="00BA69A8">
        <w:rPr>
          <w:rFonts w:ascii="Times New Roman" w:hAnsi="Times New Roman" w:cs="Times New Roman"/>
          <w:b/>
          <w:bCs/>
        </w:rPr>
        <w:t>-wywiewnej</w:t>
      </w:r>
      <w:r w:rsidRPr="00BA69A8">
        <w:rPr>
          <w:rFonts w:ascii="Times New Roman" w:hAnsi="Times New Roman" w:cs="Times New Roman"/>
          <w:b/>
          <w:bCs/>
        </w:rPr>
        <w:t xml:space="preserve"> </w:t>
      </w:r>
      <w:r w:rsidRPr="00BA69A8">
        <w:rPr>
          <w:rFonts w:ascii="Times New Roman" w:hAnsi="Times New Roman" w:cs="Times New Roman"/>
          <w:b/>
          <w:bCs/>
          <w:u w:val="single"/>
        </w:rPr>
        <w:t xml:space="preserve">o wydajności </w:t>
      </w:r>
      <w:r w:rsidR="00AD3E05" w:rsidRPr="00BA69A8">
        <w:rPr>
          <w:rFonts w:ascii="Times New Roman" w:hAnsi="Times New Roman" w:cs="Times New Roman"/>
          <w:b/>
          <w:bCs/>
          <w:u w:val="single"/>
        </w:rPr>
        <w:t>min. 9500 m3/h nawiew oraz min. 9500 m3/h wywiew</w:t>
      </w:r>
      <w:r w:rsidR="0090684A" w:rsidRPr="00BA69A8">
        <w:rPr>
          <w:rFonts w:ascii="Times New Roman" w:hAnsi="Times New Roman" w:cs="Times New Roman"/>
          <w:b/>
          <w:bCs/>
          <w:u w:val="single"/>
        </w:rPr>
        <w:t>.</w:t>
      </w:r>
    </w:p>
    <w:p w14:paraId="3F5F1174" w14:textId="77777777" w:rsidR="0090684A" w:rsidRPr="00BA69A8" w:rsidRDefault="0090684A" w:rsidP="7F9B683E">
      <w:pPr>
        <w:spacing w:after="0" w:line="240" w:lineRule="auto"/>
        <w:jc w:val="both"/>
        <w:rPr>
          <w:rFonts w:ascii="Times New Roman" w:hAnsi="Times New Roman" w:cs="Times New Roman"/>
          <w:b/>
          <w:bCs/>
          <w:u w:val="single"/>
        </w:rPr>
      </w:pPr>
    </w:p>
    <w:p w14:paraId="478A23F3" w14:textId="0924A480" w:rsidR="06E2509F" w:rsidRPr="00BA69A8" w:rsidRDefault="0090684A" w:rsidP="7F9B683E">
      <w:pPr>
        <w:spacing w:after="0" w:line="240" w:lineRule="auto"/>
        <w:jc w:val="both"/>
        <w:rPr>
          <w:rFonts w:ascii="Times New Roman" w:hAnsi="Times New Roman" w:cs="Times New Roman"/>
          <w:b/>
          <w:bCs/>
        </w:rPr>
      </w:pPr>
      <w:r w:rsidRPr="00BA69A8">
        <w:rPr>
          <w:rFonts w:ascii="Times New Roman" w:hAnsi="Times New Roman" w:cs="Times New Roman"/>
          <w:b/>
          <w:bCs/>
        </w:rPr>
        <w:t xml:space="preserve">Zakończenie montażu danej instalacji musiało przypadać </w:t>
      </w:r>
      <w:r w:rsidR="06E2509F" w:rsidRPr="00BA69A8">
        <w:rPr>
          <w:rFonts w:ascii="Times New Roman" w:hAnsi="Times New Roman" w:cs="Times New Roman"/>
          <w:b/>
          <w:bCs/>
        </w:rPr>
        <w:t>nie wcześniej niż 3 lata przed upływem terminu składania ofert.</w:t>
      </w:r>
    </w:p>
    <w:p w14:paraId="061C170E" w14:textId="563F2A1B" w:rsidR="3084259A" w:rsidRPr="00BA69A8" w:rsidRDefault="3084259A" w:rsidP="7F9B683E">
      <w:pPr>
        <w:spacing w:after="0" w:line="240" w:lineRule="auto"/>
        <w:jc w:val="both"/>
        <w:rPr>
          <w:rFonts w:ascii="Times New Roman" w:hAnsi="Times New Roman" w:cs="Times New Roman"/>
        </w:rPr>
      </w:pPr>
    </w:p>
    <w:p w14:paraId="0A7A5847" w14:textId="77777777" w:rsidR="007E127A" w:rsidRPr="00BA69A8" w:rsidRDefault="007E127A" w:rsidP="7F9B683E">
      <w:pPr>
        <w:spacing w:after="0" w:line="240" w:lineRule="auto"/>
        <w:rPr>
          <w:rFonts w:ascii="Times New Roman" w:hAnsi="Times New Roman" w:cs="Times New Roman"/>
          <w:b/>
          <w:bCs/>
        </w:rPr>
      </w:pPr>
      <w:r w:rsidRPr="00BA69A8">
        <w:rPr>
          <w:rFonts w:ascii="Times New Roman" w:hAnsi="Times New Roman" w:cs="Times New Roman"/>
          <w:b/>
          <w:bCs/>
        </w:rPr>
        <w:t>Weryfikacja nastąpi na podstawie:</w:t>
      </w:r>
    </w:p>
    <w:p w14:paraId="12995D5C" w14:textId="5ECD021D" w:rsidR="007E127A" w:rsidRPr="00BA69A8" w:rsidRDefault="007E127A" w:rsidP="7F9B683E">
      <w:pPr>
        <w:spacing w:after="0" w:line="240" w:lineRule="auto"/>
        <w:rPr>
          <w:rFonts w:ascii="Times New Roman" w:hAnsi="Times New Roman" w:cs="Times New Roman"/>
          <w:b/>
          <w:bCs/>
        </w:rPr>
      </w:pPr>
      <w:r w:rsidRPr="00BA69A8">
        <w:rPr>
          <w:rFonts w:ascii="Times New Roman" w:hAnsi="Times New Roman" w:cs="Times New Roman"/>
          <w:b/>
          <w:bCs/>
        </w:rPr>
        <w:t xml:space="preserve">- kopii referencji dołączonych do oferty lub protokołu odbioru bez uwag, </w:t>
      </w:r>
    </w:p>
    <w:p w14:paraId="77039611" w14:textId="6D43607F" w:rsidR="007E127A" w:rsidRPr="00BA69A8" w:rsidRDefault="007E127A" w:rsidP="7F9B683E">
      <w:pPr>
        <w:spacing w:after="0" w:line="240" w:lineRule="auto"/>
        <w:rPr>
          <w:rFonts w:ascii="Times New Roman" w:hAnsi="Times New Roman" w:cs="Times New Roman"/>
          <w:b/>
          <w:bCs/>
        </w:rPr>
      </w:pPr>
      <w:r w:rsidRPr="00BA69A8">
        <w:rPr>
          <w:rFonts w:ascii="Times New Roman" w:hAnsi="Times New Roman" w:cs="Times New Roman"/>
          <w:b/>
          <w:bCs/>
        </w:rPr>
        <w:t xml:space="preserve">- ewentualnie dokumentów dodatkowych (np. umowa, zamówienie lub faktura wraz z potwierdzeniem zapłaty), </w:t>
      </w:r>
      <w:r w:rsidRPr="00BA69A8">
        <w:rPr>
          <w:rFonts w:ascii="Times New Roman" w:hAnsi="Times New Roman" w:cs="Times New Roman"/>
          <w:b/>
          <w:bCs/>
          <w:u w:val="single"/>
        </w:rPr>
        <w:t>jeśli z referencji lub protokołu odbioru nie wynikają jednoznacznie wszystkie wymagane informacje.</w:t>
      </w:r>
    </w:p>
    <w:p w14:paraId="2C2F2D10" w14:textId="5B391CAA" w:rsidR="3084259A" w:rsidRPr="00BA69A8" w:rsidRDefault="14B5AC9F" w:rsidP="7F9B683E">
      <w:pPr>
        <w:spacing w:after="0" w:line="240" w:lineRule="auto"/>
        <w:jc w:val="both"/>
        <w:rPr>
          <w:rFonts w:ascii="Times New Roman" w:hAnsi="Times New Roman" w:cs="Times New Roman"/>
          <w:b/>
          <w:bCs/>
        </w:rPr>
      </w:pPr>
      <w:r w:rsidRPr="00BA69A8">
        <w:rPr>
          <w:rFonts w:ascii="Times New Roman" w:hAnsi="Times New Roman" w:cs="Times New Roman"/>
          <w:b/>
          <w:bCs/>
        </w:rPr>
        <w:t xml:space="preserve"> </w:t>
      </w:r>
    </w:p>
    <w:p w14:paraId="46737C1D" w14:textId="3D6A218B" w:rsidR="00C83B23" w:rsidRPr="00BA69A8" w:rsidRDefault="00C25948" w:rsidP="7F9B683E">
      <w:pPr>
        <w:spacing w:after="0" w:line="240" w:lineRule="auto"/>
        <w:rPr>
          <w:rFonts w:ascii="Times New Roman" w:hAnsi="Times New Roman" w:cs="Times New Roman"/>
          <w:b/>
          <w:bCs/>
        </w:rPr>
      </w:pPr>
      <w:r w:rsidRPr="00BA69A8">
        <w:rPr>
          <w:rFonts w:ascii="Times New Roman" w:hAnsi="Times New Roman" w:cs="Times New Roman"/>
          <w:b/>
          <w:bCs/>
        </w:rPr>
        <w:t>Z przekazanej dokumentacji mają wynikać następujące informacje</w:t>
      </w:r>
      <w:r w:rsidR="00C83B23" w:rsidRPr="00BA69A8">
        <w:rPr>
          <w:rFonts w:ascii="Times New Roman" w:hAnsi="Times New Roman" w:cs="Times New Roman"/>
          <w:b/>
          <w:bCs/>
        </w:rPr>
        <w:t>:</w:t>
      </w:r>
    </w:p>
    <w:p w14:paraId="1D2598E9" w14:textId="77777777" w:rsidR="00C83B23" w:rsidRPr="00BA69A8" w:rsidRDefault="00C83B23" w:rsidP="7F9B683E">
      <w:pPr>
        <w:spacing w:after="0" w:line="240" w:lineRule="auto"/>
        <w:rPr>
          <w:rFonts w:ascii="Times New Roman" w:hAnsi="Times New Roman" w:cs="Times New Roman"/>
          <w:b/>
          <w:bCs/>
        </w:rPr>
      </w:pPr>
      <w:r w:rsidRPr="00BA69A8">
        <w:rPr>
          <w:rFonts w:ascii="Times New Roman" w:hAnsi="Times New Roman" w:cs="Times New Roman"/>
          <w:b/>
          <w:bCs/>
        </w:rPr>
        <w:t xml:space="preserve">- </w:t>
      </w:r>
      <w:r w:rsidR="00A6361E" w:rsidRPr="00BA69A8">
        <w:rPr>
          <w:rFonts w:ascii="Times New Roman" w:hAnsi="Times New Roman" w:cs="Times New Roman"/>
          <w:b/>
          <w:bCs/>
        </w:rPr>
        <w:t xml:space="preserve">przedmiot dostawy i montażu, </w:t>
      </w:r>
    </w:p>
    <w:p w14:paraId="4169F2C5" w14:textId="45962DA9" w:rsidR="00C83B23" w:rsidRPr="00BA69A8" w:rsidRDefault="00C83B23" w:rsidP="7F9B683E">
      <w:pPr>
        <w:spacing w:after="0" w:line="240" w:lineRule="auto"/>
        <w:rPr>
          <w:rFonts w:ascii="Times New Roman" w:hAnsi="Times New Roman" w:cs="Times New Roman"/>
          <w:b/>
          <w:bCs/>
        </w:rPr>
      </w:pPr>
      <w:r w:rsidRPr="00BA69A8">
        <w:rPr>
          <w:rFonts w:ascii="Times New Roman" w:hAnsi="Times New Roman" w:cs="Times New Roman"/>
          <w:b/>
          <w:bCs/>
        </w:rPr>
        <w:t xml:space="preserve">- </w:t>
      </w:r>
      <w:r w:rsidR="00A6361E" w:rsidRPr="00BA69A8">
        <w:rPr>
          <w:rFonts w:ascii="Times New Roman" w:hAnsi="Times New Roman" w:cs="Times New Roman"/>
          <w:b/>
          <w:bCs/>
        </w:rPr>
        <w:t>dat</w:t>
      </w:r>
      <w:r w:rsidRPr="00BA69A8">
        <w:rPr>
          <w:rFonts w:ascii="Times New Roman" w:hAnsi="Times New Roman" w:cs="Times New Roman"/>
          <w:b/>
          <w:bCs/>
        </w:rPr>
        <w:t>a</w:t>
      </w:r>
      <w:r w:rsidR="00A6361E" w:rsidRPr="00BA69A8">
        <w:rPr>
          <w:rFonts w:ascii="Times New Roman" w:hAnsi="Times New Roman" w:cs="Times New Roman"/>
          <w:b/>
          <w:bCs/>
        </w:rPr>
        <w:t xml:space="preserve"> realizacji zamówienia</w:t>
      </w:r>
      <w:r w:rsidRPr="00BA69A8">
        <w:rPr>
          <w:rFonts w:ascii="Times New Roman" w:hAnsi="Times New Roman" w:cs="Times New Roman"/>
          <w:b/>
          <w:bCs/>
        </w:rPr>
        <w:t>,</w:t>
      </w:r>
    </w:p>
    <w:p w14:paraId="5823C863" w14:textId="7EA23DD0" w:rsidR="00A6361E" w:rsidRPr="00BA69A8" w:rsidRDefault="00C83B23" w:rsidP="7F9B683E">
      <w:pPr>
        <w:spacing w:after="0" w:line="240" w:lineRule="auto"/>
        <w:rPr>
          <w:rFonts w:ascii="Times New Roman" w:hAnsi="Times New Roman" w:cs="Times New Roman"/>
          <w:b/>
          <w:bCs/>
        </w:rPr>
      </w:pPr>
      <w:r w:rsidRPr="00BA69A8">
        <w:rPr>
          <w:rFonts w:ascii="Times New Roman" w:hAnsi="Times New Roman" w:cs="Times New Roman"/>
          <w:b/>
          <w:bCs/>
        </w:rPr>
        <w:t xml:space="preserve">- </w:t>
      </w:r>
      <w:r w:rsidR="00A6361E" w:rsidRPr="00BA69A8">
        <w:rPr>
          <w:rFonts w:ascii="Times New Roman" w:hAnsi="Times New Roman" w:cs="Times New Roman"/>
          <w:b/>
          <w:bCs/>
        </w:rPr>
        <w:t>potwierdzenie jego prawidłowego wykonania</w:t>
      </w:r>
      <w:r w:rsidRPr="00BA69A8">
        <w:rPr>
          <w:rFonts w:ascii="Times New Roman" w:hAnsi="Times New Roman" w:cs="Times New Roman"/>
          <w:b/>
          <w:bCs/>
        </w:rPr>
        <w:t>,</w:t>
      </w:r>
      <w:r w:rsidR="00A6361E" w:rsidRPr="00BA69A8">
        <w:rPr>
          <w:rFonts w:ascii="Times New Roman" w:hAnsi="Times New Roman" w:cs="Times New Roman"/>
          <w:b/>
          <w:bCs/>
        </w:rPr>
        <w:t xml:space="preserve"> </w:t>
      </w:r>
    </w:p>
    <w:p w14:paraId="00CC745E" w14:textId="1403B0A3" w:rsidR="00C83B23" w:rsidRPr="00BA69A8" w:rsidRDefault="00C83B23" w:rsidP="7F9B683E">
      <w:pPr>
        <w:spacing w:after="0" w:line="240" w:lineRule="auto"/>
        <w:rPr>
          <w:rFonts w:ascii="Times New Roman" w:hAnsi="Times New Roman" w:cs="Times New Roman"/>
          <w:b/>
          <w:bCs/>
        </w:rPr>
      </w:pPr>
      <w:r w:rsidRPr="00BA69A8">
        <w:rPr>
          <w:rFonts w:ascii="Times New Roman" w:hAnsi="Times New Roman" w:cs="Times New Roman"/>
          <w:b/>
          <w:bCs/>
        </w:rPr>
        <w:t xml:space="preserve">- w przypadku pkt III.1 </w:t>
      </w:r>
      <w:r w:rsidR="00C25948" w:rsidRPr="00BA69A8">
        <w:rPr>
          <w:rFonts w:ascii="Times New Roman" w:hAnsi="Times New Roman" w:cs="Times New Roman"/>
          <w:b/>
          <w:bCs/>
        </w:rPr>
        <w:t xml:space="preserve">- </w:t>
      </w:r>
      <w:r w:rsidRPr="00BA69A8">
        <w:rPr>
          <w:rFonts w:ascii="Times New Roman" w:hAnsi="Times New Roman" w:cs="Times New Roman"/>
          <w:b/>
          <w:bCs/>
        </w:rPr>
        <w:t>potwierdzenie, że zamontowano instalację sprężonego powietrza,</w:t>
      </w:r>
    </w:p>
    <w:p w14:paraId="3E98FCFC" w14:textId="3D4FA469" w:rsidR="00C83B23" w:rsidRPr="00BA69A8" w:rsidRDefault="00C83B23" w:rsidP="7F9B683E">
      <w:pPr>
        <w:spacing w:after="0" w:line="240" w:lineRule="auto"/>
        <w:rPr>
          <w:rFonts w:ascii="Times New Roman" w:hAnsi="Times New Roman" w:cs="Times New Roman"/>
          <w:b/>
          <w:bCs/>
          <w:u w:val="single"/>
        </w:rPr>
      </w:pPr>
      <w:r w:rsidRPr="00BA69A8">
        <w:rPr>
          <w:rFonts w:ascii="Times New Roman" w:hAnsi="Times New Roman" w:cs="Times New Roman"/>
          <w:b/>
          <w:bCs/>
        </w:rPr>
        <w:t xml:space="preserve">- w przypadku pkt III.2: </w:t>
      </w:r>
      <w:r w:rsidR="00C25948" w:rsidRPr="00BA69A8">
        <w:rPr>
          <w:rFonts w:ascii="Times New Roman" w:hAnsi="Times New Roman" w:cs="Times New Roman"/>
          <w:b/>
          <w:bCs/>
        </w:rPr>
        <w:t xml:space="preserve">- </w:t>
      </w:r>
      <w:r w:rsidRPr="00BA69A8">
        <w:rPr>
          <w:rFonts w:ascii="Times New Roman" w:hAnsi="Times New Roman" w:cs="Times New Roman"/>
          <w:b/>
          <w:bCs/>
        </w:rPr>
        <w:t>potwierdzenie, że zamontowano wentylację mechaniczną</w:t>
      </w:r>
      <w:r w:rsidR="1CADB993" w:rsidRPr="00BA69A8">
        <w:rPr>
          <w:rFonts w:ascii="Times New Roman" w:hAnsi="Times New Roman" w:cs="Times New Roman"/>
          <w:b/>
          <w:bCs/>
        </w:rPr>
        <w:t xml:space="preserve"> </w:t>
      </w:r>
      <w:proofErr w:type="spellStart"/>
      <w:r w:rsidR="1CADB993" w:rsidRPr="00BA69A8">
        <w:rPr>
          <w:rFonts w:ascii="Times New Roman" w:hAnsi="Times New Roman" w:cs="Times New Roman"/>
          <w:b/>
          <w:bCs/>
        </w:rPr>
        <w:t>nawiewno</w:t>
      </w:r>
      <w:proofErr w:type="spellEnd"/>
      <w:r w:rsidR="1CADB993" w:rsidRPr="00BA69A8">
        <w:rPr>
          <w:rFonts w:ascii="Times New Roman" w:hAnsi="Times New Roman" w:cs="Times New Roman"/>
          <w:b/>
          <w:bCs/>
        </w:rPr>
        <w:t>-wywiewną</w:t>
      </w:r>
      <w:r w:rsidRPr="00BA69A8">
        <w:rPr>
          <w:rFonts w:ascii="Times New Roman" w:hAnsi="Times New Roman" w:cs="Times New Roman"/>
          <w:b/>
          <w:bCs/>
        </w:rPr>
        <w:t xml:space="preserve"> o wydajności min. </w:t>
      </w:r>
      <w:r w:rsidR="00C30E6E" w:rsidRPr="00BA69A8">
        <w:rPr>
          <w:rFonts w:ascii="Times New Roman" w:hAnsi="Times New Roman" w:cs="Times New Roman"/>
          <w:b/>
          <w:bCs/>
          <w:u w:val="single"/>
        </w:rPr>
        <w:t>9500 m3/h nawiew oraz min. 9500 m3/h wywiew</w:t>
      </w:r>
      <w:r w:rsidRPr="00BA69A8">
        <w:rPr>
          <w:rFonts w:ascii="Times New Roman" w:hAnsi="Times New Roman" w:cs="Times New Roman"/>
          <w:b/>
          <w:bCs/>
        </w:rPr>
        <w:t>.</w:t>
      </w:r>
    </w:p>
    <w:p w14:paraId="74905941" w14:textId="0E2E2A4A" w:rsidR="00C83B23" w:rsidRPr="00BA69A8" w:rsidRDefault="00C83B23" w:rsidP="7F9B683E">
      <w:pPr>
        <w:spacing w:after="0" w:line="240" w:lineRule="auto"/>
        <w:jc w:val="both"/>
        <w:rPr>
          <w:rFonts w:ascii="Times New Roman" w:hAnsi="Times New Roman" w:cs="Times New Roman"/>
          <w:b/>
          <w:bCs/>
        </w:rPr>
      </w:pPr>
    </w:p>
    <w:p w14:paraId="69D9EA24" w14:textId="77777777" w:rsidR="00A6361E" w:rsidRPr="00BA69A8" w:rsidRDefault="00A6361E" w:rsidP="7F9B683E">
      <w:pPr>
        <w:spacing w:after="0" w:line="240" w:lineRule="auto"/>
        <w:jc w:val="both"/>
        <w:rPr>
          <w:rFonts w:ascii="Times New Roman" w:hAnsi="Times New Roman" w:cs="Times New Roman"/>
          <w:b/>
          <w:bCs/>
        </w:rPr>
      </w:pPr>
    </w:p>
    <w:p w14:paraId="234D0D9A" w14:textId="77777777" w:rsidR="00C83B23" w:rsidRPr="00BA69A8" w:rsidRDefault="00704296" w:rsidP="7F9B683E">
      <w:pPr>
        <w:spacing w:after="0" w:line="240" w:lineRule="auto"/>
        <w:jc w:val="both"/>
        <w:rPr>
          <w:rFonts w:ascii="Times New Roman" w:hAnsi="Times New Roman" w:cs="Times New Roman"/>
          <w:b/>
          <w:bCs/>
          <w:u w:val="single"/>
        </w:rPr>
      </w:pPr>
      <w:r w:rsidRPr="00BA69A8">
        <w:rPr>
          <w:rFonts w:ascii="Times New Roman" w:hAnsi="Times New Roman" w:cs="Times New Roman"/>
          <w:b/>
          <w:bCs/>
          <w:u w:val="single"/>
        </w:rPr>
        <w:t xml:space="preserve">W przypadku złożenia oferty na </w:t>
      </w:r>
      <w:r w:rsidR="0002702D" w:rsidRPr="00BA69A8">
        <w:rPr>
          <w:rFonts w:ascii="Times New Roman" w:hAnsi="Times New Roman" w:cs="Times New Roman"/>
          <w:b/>
          <w:bCs/>
          <w:u w:val="single"/>
        </w:rPr>
        <w:t xml:space="preserve">oba przedmioty zamówienia </w:t>
      </w:r>
      <w:r w:rsidR="00C10C99" w:rsidRPr="00BA69A8">
        <w:rPr>
          <w:rFonts w:ascii="Times New Roman" w:hAnsi="Times New Roman" w:cs="Times New Roman"/>
          <w:b/>
          <w:bCs/>
          <w:u w:val="single"/>
        </w:rPr>
        <w:t>(</w:t>
      </w:r>
      <w:r w:rsidRPr="00BA69A8">
        <w:rPr>
          <w:rFonts w:ascii="Times New Roman" w:hAnsi="Times New Roman" w:cs="Times New Roman"/>
          <w:b/>
          <w:bCs/>
          <w:u w:val="single"/>
        </w:rPr>
        <w:t>ujęte w pkt III.1 i III.2 niniejszego zapytania</w:t>
      </w:r>
      <w:r w:rsidR="00DF16F1" w:rsidRPr="00BA69A8">
        <w:rPr>
          <w:rFonts w:ascii="Times New Roman" w:hAnsi="Times New Roman" w:cs="Times New Roman"/>
          <w:b/>
          <w:bCs/>
          <w:u w:val="single"/>
        </w:rPr>
        <w:t>)</w:t>
      </w:r>
      <w:r w:rsidRPr="00BA69A8">
        <w:rPr>
          <w:rFonts w:ascii="Times New Roman" w:hAnsi="Times New Roman" w:cs="Times New Roman"/>
          <w:b/>
          <w:bCs/>
          <w:u w:val="single"/>
        </w:rPr>
        <w:t xml:space="preserve"> </w:t>
      </w:r>
      <w:r w:rsidR="00C83B23" w:rsidRPr="00BA69A8">
        <w:rPr>
          <w:rFonts w:ascii="Times New Roman" w:hAnsi="Times New Roman" w:cs="Times New Roman"/>
          <w:b/>
          <w:bCs/>
          <w:u w:val="single"/>
        </w:rPr>
        <w:t>należy dołączyć do oferty dwa komplety dokumentów, o których mowa wyżej.</w:t>
      </w:r>
    </w:p>
    <w:p w14:paraId="1736B8F3" w14:textId="77777777" w:rsidR="00C83B23" w:rsidRPr="00BA69A8" w:rsidRDefault="00C83B23" w:rsidP="7F9B683E">
      <w:pPr>
        <w:spacing w:after="0" w:line="240" w:lineRule="auto"/>
        <w:jc w:val="both"/>
        <w:rPr>
          <w:rFonts w:ascii="Times New Roman" w:hAnsi="Times New Roman" w:cs="Times New Roman"/>
          <w:b/>
          <w:bCs/>
          <w:u w:val="single"/>
        </w:rPr>
      </w:pPr>
    </w:p>
    <w:p w14:paraId="4F88C9CB" w14:textId="10C3C13D" w:rsidR="00C83B23" w:rsidRPr="00BA69A8" w:rsidRDefault="00C83B23" w:rsidP="7F9B683E">
      <w:pPr>
        <w:spacing w:after="0" w:line="240" w:lineRule="auto"/>
        <w:jc w:val="both"/>
        <w:rPr>
          <w:rFonts w:ascii="Times New Roman" w:hAnsi="Times New Roman" w:cs="Times New Roman"/>
          <w:b/>
          <w:bCs/>
          <w:u w:val="single"/>
        </w:rPr>
      </w:pPr>
      <w:r w:rsidRPr="00BA69A8">
        <w:rPr>
          <w:rFonts w:ascii="Times New Roman" w:hAnsi="Times New Roman" w:cs="Times New Roman"/>
          <w:b/>
          <w:bCs/>
          <w:u w:val="single"/>
        </w:rPr>
        <w:t>Dokumentacja</w:t>
      </w:r>
      <w:r w:rsidR="00C25948" w:rsidRPr="00BA69A8">
        <w:rPr>
          <w:rFonts w:ascii="Times New Roman" w:hAnsi="Times New Roman" w:cs="Times New Roman"/>
          <w:b/>
          <w:bCs/>
          <w:u w:val="single"/>
        </w:rPr>
        <w:t xml:space="preserve"> potwierdzająca doświadczenie </w:t>
      </w:r>
      <w:r w:rsidRPr="00BA69A8">
        <w:rPr>
          <w:rFonts w:ascii="Times New Roman" w:hAnsi="Times New Roman" w:cs="Times New Roman"/>
          <w:b/>
          <w:bCs/>
          <w:u w:val="single"/>
        </w:rPr>
        <w:t>powinna być sporządzona lub przetłumaczona na język polski.</w:t>
      </w:r>
    </w:p>
    <w:p w14:paraId="17C49BCE" w14:textId="77777777" w:rsidR="009335A5" w:rsidRPr="00BA69A8" w:rsidRDefault="009335A5" w:rsidP="0069642F">
      <w:pPr>
        <w:spacing w:after="0" w:line="240" w:lineRule="auto"/>
        <w:jc w:val="both"/>
        <w:rPr>
          <w:rFonts w:ascii="Times New Roman" w:eastAsia="Times New Roman" w:hAnsi="Times New Roman" w:cs="Times New Roman"/>
        </w:rPr>
      </w:pPr>
    </w:p>
    <w:p w14:paraId="6D485D89" w14:textId="77777777" w:rsidR="00B37FE2" w:rsidRPr="00BA69A8" w:rsidRDefault="00B66652" w:rsidP="008A5854">
      <w:pPr>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b/>
        </w:rPr>
      </w:pPr>
      <w:r w:rsidRPr="00BA69A8">
        <w:rPr>
          <w:rFonts w:ascii="Times New Roman" w:eastAsia="Times New Roman" w:hAnsi="Times New Roman" w:cs="Times New Roman"/>
          <w:b/>
        </w:rPr>
        <w:lastRenderedPageBreak/>
        <w:t>TERMIN WYKONANIA ZAMÓWIENIA:</w:t>
      </w:r>
    </w:p>
    <w:p w14:paraId="0C394523" w14:textId="77777777" w:rsidR="00B37FE2" w:rsidRPr="00BA69A8" w:rsidRDefault="00B37FE2" w:rsidP="0069642F">
      <w:pPr>
        <w:pBdr>
          <w:top w:val="nil"/>
          <w:left w:val="nil"/>
          <w:bottom w:val="nil"/>
          <w:right w:val="nil"/>
          <w:between w:val="nil"/>
        </w:pBdr>
        <w:spacing w:after="0" w:line="240" w:lineRule="auto"/>
        <w:jc w:val="both"/>
        <w:rPr>
          <w:rFonts w:ascii="Times New Roman" w:eastAsia="Times New Roman" w:hAnsi="Times New Roman" w:cs="Times New Roman"/>
          <w:b/>
        </w:rPr>
      </w:pPr>
    </w:p>
    <w:p w14:paraId="76F17A85" w14:textId="47039831" w:rsidR="00B37FE2" w:rsidRPr="00BA69A8" w:rsidRDefault="00B66652" w:rsidP="0069642F">
      <w:pPr>
        <w:pBdr>
          <w:top w:val="nil"/>
          <w:left w:val="nil"/>
          <w:bottom w:val="nil"/>
          <w:right w:val="nil"/>
          <w:between w:val="nil"/>
        </w:pBd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Termin realizacji umowy</w:t>
      </w:r>
      <w:r w:rsidR="00704296" w:rsidRPr="00BA69A8">
        <w:rPr>
          <w:rFonts w:ascii="Times New Roman" w:eastAsia="Times New Roman" w:hAnsi="Times New Roman" w:cs="Times New Roman"/>
        </w:rPr>
        <w:t xml:space="preserve"> (dotyczy obu zakresów III.1 i III.2)</w:t>
      </w:r>
      <w:r w:rsidRPr="00BA69A8">
        <w:rPr>
          <w:rFonts w:ascii="Times New Roman" w:eastAsia="Times New Roman" w:hAnsi="Times New Roman" w:cs="Times New Roman"/>
        </w:rPr>
        <w:t>:</w:t>
      </w:r>
      <w:r w:rsidR="0080284B" w:rsidRPr="00BA69A8">
        <w:rPr>
          <w:rFonts w:ascii="Times New Roman" w:eastAsia="Times New Roman" w:hAnsi="Times New Roman" w:cs="Times New Roman"/>
        </w:rPr>
        <w:t xml:space="preserve"> do </w:t>
      </w:r>
      <w:r w:rsidR="0060411C" w:rsidRPr="00BA69A8">
        <w:rPr>
          <w:rFonts w:ascii="Times New Roman" w:eastAsia="Times New Roman" w:hAnsi="Times New Roman" w:cs="Times New Roman"/>
          <w:b/>
          <w:bCs/>
        </w:rPr>
        <w:t>31</w:t>
      </w:r>
      <w:r w:rsidR="0080284B" w:rsidRPr="00BA69A8">
        <w:rPr>
          <w:rFonts w:ascii="Times New Roman" w:eastAsia="Times New Roman" w:hAnsi="Times New Roman" w:cs="Times New Roman"/>
          <w:b/>
          <w:bCs/>
        </w:rPr>
        <w:t>.</w:t>
      </w:r>
      <w:r w:rsidR="6F2CAC3D" w:rsidRPr="00BA69A8">
        <w:rPr>
          <w:rFonts w:ascii="Times New Roman" w:eastAsia="Times New Roman" w:hAnsi="Times New Roman" w:cs="Times New Roman"/>
          <w:b/>
          <w:bCs/>
        </w:rPr>
        <w:t>1</w:t>
      </w:r>
      <w:r w:rsidR="0060411C" w:rsidRPr="00BA69A8">
        <w:rPr>
          <w:rFonts w:ascii="Times New Roman" w:eastAsia="Times New Roman" w:hAnsi="Times New Roman" w:cs="Times New Roman"/>
          <w:b/>
          <w:bCs/>
        </w:rPr>
        <w:t>2</w:t>
      </w:r>
      <w:r w:rsidR="00AC4F6A" w:rsidRPr="00BA69A8">
        <w:rPr>
          <w:rFonts w:ascii="Times New Roman" w:eastAsia="Times New Roman" w:hAnsi="Times New Roman" w:cs="Times New Roman"/>
          <w:b/>
          <w:bCs/>
        </w:rPr>
        <w:t>.</w:t>
      </w:r>
      <w:r w:rsidR="0080284B" w:rsidRPr="00BA69A8">
        <w:rPr>
          <w:rFonts w:ascii="Times New Roman" w:eastAsia="Times New Roman" w:hAnsi="Times New Roman" w:cs="Times New Roman"/>
          <w:b/>
          <w:bCs/>
        </w:rPr>
        <w:t>202</w:t>
      </w:r>
      <w:r w:rsidR="00F42940" w:rsidRPr="00BA69A8">
        <w:rPr>
          <w:rFonts w:ascii="Times New Roman" w:eastAsia="Times New Roman" w:hAnsi="Times New Roman" w:cs="Times New Roman"/>
          <w:b/>
          <w:bCs/>
        </w:rPr>
        <w:t xml:space="preserve">5 </w:t>
      </w:r>
      <w:r w:rsidR="0080284B" w:rsidRPr="00BA69A8">
        <w:rPr>
          <w:rFonts w:ascii="Times New Roman" w:eastAsia="Times New Roman" w:hAnsi="Times New Roman" w:cs="Times New Roman"/>
          <w:b/>
          <w:bCs/>
        </w:rPr>
        <w:t>r.</w:t>
      </w:r>
    </w:p>
    <w:p w14:paraId="54BFBEBC" w14:textId="77777777" w:rsidR="0080284B" w:rsidRPr="00BA69A8" w:rsidRDefault="0080284B" w:rsidP="0069642F">
      <w:pPr>
        <w:pBdr>
          <w:top w:val="nil"/>
          <w:left w:val="nil"/>
          <w:bottom w:val="nil"/>
          <w:right w:val="nil"/>
          <w:between w:val="nil"/>
        </w:pBdr>
        <w:spacing w:after="0" w:line="240" w:lineRule="auto"/>
        <w:jc w:val="both"/>
        <w:rPr>
          <w:rFonts w:ascii="Times New Roman" w:eastAsia="Times New Roman" w:hAnsi="Times New Roman" w:cs="Times New Roman"/>
        </w:rPr>
      </w:pPr>
    </w:p>
    <w:p w14:paraId="28F64252" w14:textId="77777777" w:rsidR="00B37FE2" w:rsidRPr="00BA69A8" w:rsidRDefault="00B66652" w:rsidP="008A5854">
      <w:pPr>
        <w:numPr>
          <w:ilvl w:val="0"/>
          <w:numId w:val="12"/>
        </w:numPr>
        <w:pBdr>
          <w:top w:val="nil"/>
          <w:left w:val="nil"/>
          <w:bottom w:val="nil"/>
          <w:right w:val="nil"/>
          <w:between w:val="nil"/>
        </w:pBdr>
        <w:spacing w:after="0" w:line="240" w:lineRule="auto"/>
        <w:ind w:left="1134"/>
        <w:jc w:val="both"/>
        <w:rPr>
          <w:rFonts w:ascii="Times New Roman" w:eastAsia="Times New Roman" w:hAnsi="Times New Roman" w:cs="Times New Roman"/>
          <w:b/>
        </w:rPr>
      </w:pPr>
      <w:r w:rsidRPr="00BA69A8">
        <w:rPr>
          <w:rFonts w:ascii="Times New Roman" w:eastAsia="Times New Roman" w:hAnsi="Times New Roman" w:cs="Times New Roman"/>
          <w:b/>
        </w:rPr>
        <w:t>TERMIN WAŻNOŚCI OFERTY:</w:t>
      </w:r>
    </w:p>
    <w:p w14:paraId="0A5AFCF7" w14:textId="77777777" w:rsidR="00B37FE2" w:rsidRPr="00BA69A8" w:rsidRDefault="00B37FE2" w:rsidP="0069642F">
      <w:pPr>
        <w:pBdr>
          <w:top w:val="nil"/>
          <w:left w:val="nil"/>
          <w:bottom w:val="nil"/>
          <w:right w:val="nil"/>
          <w:between w:val="nil"/>
        </w:pBdr>
        <w:spacing w:after="0" w:line="240" w:lineRule="auto"/>
        <w:ind w:left="1134"/>
        <w:jc w:val="both"/>
        <w:rPr>
          <w:rFonts w:ascii="Times New Roman" w:eastAsia="Times New Roman" w:hAnsi="Times New Roman" w:cs="Times New Roman"/>
          <w:b/>
        </w:rPr>
      </w:pPr>
    </w:p>
    <w:p w14:paraId="5FA7338B" w14:textId="191D2CA3"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Oferta powinna być ważna nie krócej niż do dnia</w:t>
      </w:r>
      <w:r w:rsidR="00CB0693" w:rsidRPr="00BA69A8">
        <w:rPr>
          <w:rFonts w:ascii="Times New Roman" w:eastAsia="Times New Roman" w:hAnsi="Times New Roman" w:cs="Times New Roman"/>
        </w:rPr>
        <w:t xml:space="preserve"> </w:t>
      </w:r>
      <w:r w:rsidR="0060411C" w:rsidRPr="00BA69A8">
        <w:rPr>
          <w:rFonts w:ascii="Times New Roman" w:eastAsia="Times New Roman" w:hAnsi="Times New Roman" w:cs="Times New Roman"/>
          <w:b/>
          <w:bCs/>
        </w:rPr>
        <w:t>12</w:t>
      </w:r>
      <w:r w:rsidR="00324FE4" w:rsidRPr="00BA69A8">
        <w:rPr>
          <w:rFonts w:ascii="Times New Roman" w:eastAsia="Times New Roman" w:hAnsi="Times New Roman" w:cs="Times New Roman"/>
          <w:b/>
          <w:bCs/>
        </w:rPr>
        <w:t>.</w:t>
      </w:r>
      <w:r w:rsidR="0060411C" w:rsidRPr="00BA69A8">
        <w:rPr>
          <w:rFonts w:ascii="Times New Roman" w:eastAsia="Times New Roman" w:hAnsi="Times New Roman" w:cs="Times New Roman"/>
          <w:b/>
          <w:bCs/>
        </w:rPr>
        <w:t>12</w:t>
      </w:r>
      <w:r w:rsidRPr="00BA69A8">
        <w:rPr>
          <w:rFonts w:ascii="Times New Roman" w:eastAsia="Times New Roman" w:hAnsi="Times New Roman" w:cs="Times New Roman"/>
          <w:b/>
          <w:bCs/>
        </w:rPr>
        <w:t>.202</w:t>
      </w:r>
      <w:r w:rsidR="00CB0693" w:rsidRPr="00BA69A8">
        <w:rPr>
          <w:rFonts w:ascii="Times New Roman" w:eastAsia="Times New Roman" w:hAnsi="Times New Roman" w:cs="Times New Roman"/>
          <w:b/>
          <w:bCs/>
        </w:rPr>
        <w:t xml:space="preserve">5 </w:t>
      </w:r>
      <w:r w:rsidRPr="00BA69A8">
        <w:rPr>
          <w:rFonts w:ascii="Times New Roman" w:eastAsia="Times New Roman" w:hAnsi="Times New Roman" w:cs="Times New Roman"/>
          <w:b/>
          <w:bCs/>
        </w:rPr>
        <w:t>r.</w:t>
      </w:r>
    </w:p>
    <w:p w14:paraId="2C7154F5" w14:textId="77777777" w:rsidR="00B37FE2" w:rsidRPr="00BA69A8" w:rsidRDefault="00B37FE2" w:rsidP="0069642F">
      <w:pPr>
        <w:spacing w:after="0" w:line="240" w:lineRule="auto"/>
        <w:jc w:val="both"/>
        <w:rPr>
          <w:rFonts w:ascii="Times New Roman" w:eastAsia="Times New Roman" w:hAnsi="Times New Roman" w:cs="Times New Roman"/>
        </w:rPr>
      </w:pPr>
    </w:p>
    <w:p w14:paraId="12D4FF57" w14:textId="3AC14DC6" w:rsidR="00B37FE2" w:rsidRPr="00BA69A8" w:rsidRDefault="00B66652" w:rsidP="008A5854">
      <w:pPr>
        <w:numPr>
          <w:ilvl w:val="0"/>
          <w:numId w:val="12"/>
        </w:numPr>
        <w:pBdr>
          <w:top w:val="nil"/>
          <w:left w:val="nil"/>
          <w:bottom w:val="nil"/>
          <w:right w:val="nil"/>
          <w:between w:val="nil"/>
        </w:pBdr>
        <w:spacing w:after="0" w:line="240" w:lineRule="auto"/>
        <w:ind w:left="1134"/>
        <w:jc w:val="both"/>
        <w:rPr>
          <w:rFonts w:ascii="Times New Roman" w:eastAsia="Times New Roman" w:hAnsi="Times New Roman" w:cs="Times New Roman"/>
          <w:b/>
        </w:rPr>
      </w:pPr>
      <w:r w:rsidRPr="00BA69A8">
        <w:rPr>
          <w:rFonts w:ascii="Times New Roman" w:eastAsia="Times New Roman" w:hAnsi="Times New Roman" w:cs="Times New Roman"/>
          <w:b/>
        </w:rPr>
        <w:t>MINIMALNY ZAKRES UMOWY</w:t>
      </w:r>
      <w:r w:rsidR="00704296" w:rsidRPr="00BA69A8">
        <w:rPr>
          <w:rFonts w:ascii="Times New Roman" w:eastAsia="Times New Roman" w:hAnsi="Times New Roman" w:cs="Times New Roman"/>
          <w:b/>
        </w:rPr>
        <w:t>/UMÓW</w:t>
      </w:r>
      <w:r w:rsidRPr="00BA69A8">
        <w:rPr>
          <w:rFonts w:ascii="Times New Roman" w:eastAsia="Times New Roman" w:hAnsi="Times New Roman" w:cs="Times New Roman"/>
          <w:b/>
        </w:rPr>
        <w:t xml:space="preserve"> Z </w:t>
      </w:r>
      <w:r w:rsidR="00902BD2" w:rsidRPr="00BA69A8">
        <w:rPr>
          <w:rFonts w:ascii="Times New Roman" w:eastAsia="Times New Roman" w:hAnsi="Times New Roman" w:cs="Times New Roman"/>
          <w:b/>
        </w:rPr>
        <w:t>WYKONAWCĄ</w:t>
      </w:r>
      <w:r w:rsidRPr="00BA69A8">
        <w:rPr>
          <w:rFonts w:ascii="Times New Roman" w:eastAsia="Times New Roman" w:hAnsi="Times New Roman" w:cs="Times New Roman"/>
          <w:b/>
        </w:rPr>
        <w:t>:</w:t>
      </w:r>
    </w:p>
    <w:p w14:paraId="10547943" w14:textId="77777777" w:rsidR="00B37FE2" w:rsidRPr="00BA69A8" w:rsidRDefault="00000000" w:rsidP="0069642F">
      <w:pPr>
        <w:pBdr>
          <w:top w:val="nil"/>
          <w:left w:val="nil"/>
          <w:bottom w:val="nil"/>
          <w:right w:val="nil"/>
          <w:between w:val="nil"/>
        </w:pBdr>
        <w:spacing w:after="0" w:line="240" w:lineRule="auto"/>
        <w:ind w:left="1134"/>
        <w:jc w:val="both"/>
        <w:rPr>
          <w:rFonts w:ascii="Times New Roman" w:eastAsia="Times New Roman" w:hAnsi="Times New Roman" w:cs="Times New Roman"/>
          <w:b/>
        </w:rPr>
      </w:pPr>
      <w:sdt>
        <w:sdtPr>
          <w:rPr>
            <w:rFonts w:ascii="Times New Roman" w:hAnsi="Times New Roman" w:cs="Times New Roman"/>
          </w:rPr>
          <w:tag w:val="goog_rdk_20"/>
          <w:id w:val="901100841"/>
        </w:sdtPr>
        <w:sdtContent>
          <w:r w:rsidR="00B66652" w:rsidRPr="00BA69A8">
            <w:rPr>
              <w:rFonts w:ascii="Times New Roman" w:eastAsia="Times New Roman" w:hAnsi="Times New Roman" w:cs="Times New Roman"/>
              <w:b/>
            </w:rPr>
            <w:tab/>
          </w:r>
        </w:sdtContent>
      </w:sdt>
    </w:p>
    <w:p w14:paraId="13BCABDA" w14:textId="77777777" w:rsidR="00B37FE2" w:rsidRPr="00BA69A8" w:rsidRDefault="00B66652" w:rsidP="008A5854">
      <w:pPr>
        <w:numPr>
          <w:ilvl w:val="3"/>
          <w:numId w:val="12"/>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BA69A8">
        <w:rPr>
          <w:rFonts w:ascii="Times New Roman" w:eastAsia="Times New Roman" w:hAnsi="Times New Roman" w:cs="Times New Roman"/>
        </w:rPr>
        <w:t>Wszelkie zmiany postanowień umowy wymagają formy pisemnej pod rygorem nieważności.</w:t>
      </w:r>
    </w:p>
    <w:p w14:paraId="481979A0" w14:textId="60696668" w:rsidR="00B37FE2" w:rsidRPr="00BA69A8" w:rsidRDefault="00902BD2" w:rsidP="008A5854">
      <w:pPr>
        <w:numPr>
          <w:ilvl w:val="3"/>
          <w:numId w:val="12"/>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BA69A8">
        <w:rPr>
          <w:rFonts w:ascii="Times New Roman" w:eastAsia="Times New Roman" w:hAnsi="Times New Roman" w:cs="Times New Roman"/>
        </w:rPr>
        <w:t xml:space="preserve">Wykonawca </w:t>
      </w:r>
      <w:r w:rsidR="00B66652" w:rsidRPr="00BA69A8">
        <w:rPr>
          <w:rFonts w:ascii="Times New Roman" w:eastAsia="Times New Roman" w:hAnsi="Times New Roman" w:cs="Times New Roman"/>
        </w:rPr>
        <w:t>zobowiąże się do zapłaty na rzecz Zamawiającego następujących kar umownych:</w:t>
      </w:r>
    </w:p>
    <w:p w14:paraId="145BC825" w14:textId="0DDA1A43" w:rsidR="00B37FE2" w:rsidRPr="00BA69A8" w:rsidRDefault="00B66652" w:rsidP="0069642F">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 wysokości 1% wartości wynagrodzenia umownego netto</w:t>
      </w:r>
      <w:r w:rsidR="006E6BF6" w:rsidRPr="00BA69A8">
        <w:rPr>
          <w:rFonts w:ascii="Times New Roman" w:eastAsia="Times New Roman" w:hAnsi="Times New Roman" w:cs="Times New Roman"/>
        </w:rPr>
        <w:t xml:space="preserve"> (dotyczy każdego z osobna przedmiotu zamówienia opisanego w pkt III.1-III.2 zapytania)</w:t>
      </w:r>
      <w:r w:rsidRPr="00BA69A8">
        <w:rPr>
          <w:rFonts w:ascii="Times New Roman" w:eastAsia="Times New Roman" w:hAnsi="Times New Roman" w:cs="Times New Roman"/>
        </w:rPr>
        <w:t xml:space="preserve">, za każdy dzień opóźnienia w </w:t>
      </w:r>
      <w:r w:rsidR="7757EC13" w:rsidRPr="00BA69A8">
        <w:rPr>
          <w:rFonts w:ascii="Times New Roman" w:eastAsia="Times New Roman" w:hAnsi="Times New Roman" w:cs="Times New Roman"/>
        </w:rPr>
        <w:t>finalnej realizacji</w:t>
      </w:r>
      <w:r w:rsidR="00A727DE" w:rsidRPr="00BA69A8">
        <w:rPr>
          <w:rFonts w:ascii="Times New Roman" w:eastAsia="Times New Roman" w:hAnsi="Times New Roman" w:cs="Times New Roman"/>
        </w:rPr>
        <w:t xml:space="preserve"> </w:t>
      </w:r>
      <w:r w:rsidRPr="00BA69A8">
        <w:rPr>
          <w:rFonts w:ascii="Times New Roman" w:eastAsia="Times New Roman" w:hAnsi="Times New Roman" w:cs="Times New Roman"/>
        </w:rPr>
        <w:t xml:space="preserve">przedmiotu zamówienia objętego umową, w stosunku do terminu określonego w umowie, jednakże nie więcej niż 20% wartości netto </w:t>
      </w:r>
      <w:r w:rsidR="00AC25FB" w:rsidRPr="00BA69A8">
        <w:rPr>
          <w:rFonts w:ascii="Times New Roman" w:eastAsia="Times New Roman" w:hAnsi="Times New Roman" w:cs="Times New Roman"/>
        </w:rPr>
        <w:t>danego przedmiotu zamówienia</w:t>
      </w:r>
      <w:r w:rsidRPr="00BA69A8">
        <w:rPr>
          <w:rFonts w:ascii="Times New Roman" w:eastAsia="Times New Roman" w:hAnsi="Times New Roman" w:cs="Times New Roman"/>
        </w:rPr>
        <w:t>,</w:t>
      </w:r>
    </w:p>
    <w:p w14:paraId="2019DED4" w14:textId="1CAB4516" w:rsidR="00B37FE2" w:rsidRPr="00BA69A8" w:rsidRDefault="00B66652" w:rsidP="0069642F">
      <w:pPr>
        <w:numPr>
          <w:ilvl w:val="1"/>
          <w:numId w:val="9"/>
        </w:numPr>
        <w:pBdr>
          <w:top w:val="nil"/>
          <w:left w:val="nil"/>
          <w:bottom w:val="nil"/>
          <w:right w:val="nil"/>
          <w:between w:val="nil"/>
        </w:pBd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 wysokości 20% wartości wynagrodzenia umownego netto</w:t>
      </w:r>
      <w:r w:rsidR="006E6BF6" w:rsidRPr="00BA69A8">
        <w:rPr>
          <w:rFonts w:ascii="Times New Roman" w:eastAsia="Times New Roman" w:hAnsi="Times New Roman" w:cs="Times New Roman"/>
        </w:rPr>
        <w:t xml:space="preserve"> </w:t>
      </w:r>
      <w:r w:rsidR="00546A27" w:rsidRPr="00BA69A8">
        <w:rPr>
          <w:rFonts w:ascii="Times New Roman" w:eastAsia="Times New Roman" w:hAnsi="Times New Roman" w:cs="Times New Roman"/>
        </w:rPr>
        <w:t>danego</w:t>
      </w:r>
      <w:r w:rsidR="006E6BF6" w:rsidRPr="00BA69A8">
        <w:rPr>
          <w:rFonts w:ascii="Times New Roman" w:eastAsia="Times New Roman" w:hAnsi="Times New Roman" w:cs="Times New Roman"/>
        </w:rPr>
        <w:t xml:space="preserve"> przedmiotu zamówienia opisanego w pkt III.1-III.2 zapytania</w:t>
      </w:r>
      <w:r w:rsidRPr="00BA69A8">
        <w:rPr>
          <w:rFonts w:ascii="Times New Roman" w:eastAsia="Times New Roman" w:hAnsi="Times New Roman" w:cs="Times New Roman"/>
        </w:rPr>
        <w:t xml:space="preserve">, z tytułu odstąpienia od umowy </w:t>
      </w:r>
      <w:r w:rsidR="00CC1C8E" w:rsidRPr="00BA69A8">
        <w:rPr>
          <w:rFonts w:ascii="Times New Roman" w:eastAsia="Times New Roman" w:hAnsi="Times New Roman" w:cs="Times New Roman"/>
        </w:rPr>
        <w:t xml:space="preserve">na dany przedmiot zamówienia </w:t>
      </w:r>
      <w:r w:rsidRPr="00BA69A8">
        <w:rPr>
          <w:rFonts w:ascii="Times New Roman" w:eastAsia="Times New Roman" w:hAnsi="Times New Roman" w:cs="Times New Roman"/>
        </w:rPr>
        <w:t xml:space="preserve">przez </w:t>
      </w:r>
      <w:r w:rsidR="00902BD2" w:rsidRPr="00BA69A8">
        <w:rPr>
          <w:rFonts w:ascii="Times New Roman" w:eastAsia="Times New Roman" w:hAnsi="Times New Roman" w:cs="Times New Roman"/>
        </w:rPr>
        <w:t xml:space="preserve">Wykonawcę </w:t>
      </w:r>
      <w:r w:rsidRPr="00BA69A8">
        <w:rPr>
          <w:rFonts w:ascii="Times New Roman" w:eastAsia="Times New Roman" w:hAnsi="Times New Roman" w:cs="Times New Roman"/>
        </w:rPr>
        <w:t xml:space="preserve">lub </w:t>
      </w:r>
      <w:r w:rsidR="006E79FE" w:rsidRPr="00BA69A8">
        <w:rPr>
          <w:rFonts w:ascii="Times New Roman" w:eastAsia="Times New Roman" w:hAnsi="Times New Roman" w:cs="Times New Roman"/>
        </w:rPr>
        <w:t>Zamawiającego,</w:t>
      </w:r>
      <w:r w:rsidR="000F79CD" w:rsidRPr="00BA69A8">
        <w:rPr>
          <w:rFonts w:ascii="Times New Roman" w:eastAsia="Times New Roman" w:hAnsi="Times New Roman" w:cs="Times New Roman"/>
        </w:rPr>
        <w:t xml:space="preserve"> </w:t>
      </w:r>
      <w:r w:rsidRPr="00BA69A8">
        <w:rPr>
          <w:rFonts w:ascii="Times New Roman" w:eastAsia="Times New Roman" w:hAnsi="Times New Roman" w:cs="Times New Roman"/>
        </w:rPr>
        <w:t xml:space="preserve">na skutek okoliczności leżących po stronie </w:t>
      </w:r>
      <w:r w:rsidR="00902BD2" w:rsidRPr="00BA69A8">
        <w:rPr>
          <w:rFonts w:ascii="Times New Roman" w:eastAsia="Times New Roman" w:hAnsi="Times New Roman" w:cs="Times New Roman"/>
        </w:rPr>
        <w:t>Wykonawcy</w:t>
      </w:r>
      <w:r w:rsidRPr="00BA69A8">
        <w:rPr>
          <w:rFonts w:ascii="Times New Roman" w:eastAsia="Times New Roman" w:hAnsi="Times New Roman" w:cs="Times New Roman"/>
        </w:rPr>
        <w:t>.</w:t>
      </w:r>
    </w:p>
    <w:p w14:paraId="1130A6DC" w14:textId="34085E01" w:rsidR="002067E7" w:rsidRPr="00BA69A8" w:rsidRDefault="002067E7" w:rsidP="008A5854">
      <w:pPr>
        <w:pStyle w:val="Akapitzlist"/>
        <w:numPr>
          <w:ilvl w:val="3"/>
          <w:numId w:val="12"/>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BA69A8">
        <w:rPr>
          <w:rFonts w:ascii="Times New Roman" w:hAnsi="Times New Roman" w:cs="Times New Roman"/>
        </w:rPr>
        <w:t>Minimalna d</w:t>
      </w:r>
      <w:r w:rsidRPr="00BA69A8">
        <w:rPr>
          <w:rFonts w:ascii="Times New Roman" w:eastAsia="Times New Roman" w:hAnsi="Times New Roman" w:cs="Times New Roman"/>
        </w:rPr>
        <w:t>ługość gwarancji</w:t>
      </w:r>
      <w:r w:rsidR="00E9240B" w:rsidRPr="00BA69A8">
        <w:rPr>
          <w:rFonts w:ascii="Times New Roman" w:eastAsia="Times New Roman" w:hAnsi="Times New Roman" w:cs="Times New Roman"/>
        </w:rPr>
        <w:t xml:space="preserve"> na przedmiot zamówienia</w:t>
      </w:r>
      <w:r w:rsidR="006E6BF6" w:rsidRPr="00BA69A8">
        <w:rPr>
          <w:rFonts w:ascii="Times New Roman" w:eastAsia="Times New Roman" w:hAnsi="Times New Roman" w:cs="Times New Roman"/>
        </w:rPr>
        <w:t xml:space="preserve"> (dotyczy każdego z osobna przedmiotu zamówienia opisanego w pkt III.1-III.2 zapytania)</w:t>
      </w:r>
      <w:r w:rsidR="00E473E5" w:rsidRPr="00BA69A8">
        <w:rPr>
          <w:rFonts w:ascii="Times New Roman" w:eastAsia="Times New Roman" w:hAnsi="Times New Roman" w:cs="Times New Roman"/>
        </w:rPr>
        <w:t>:</w:t>
      </w:r>
      <w:r w:rsidR="00DA4B98" w:rsidRPr="00BA69A8">
        <w:rPr>
          <w:rFonts w:ascii="Times New Roman" w:eastAsia="Times New Roman" w:hAnsi="Times New Roman" w:cs="Times New Roman"/>
        </w:rPr>
        <w:t xml:space="preserve"> </w:t>
      </w:r>
      <w:r w:rsidR="00DA4B98" w:rsidRPr="00BA69A8">
        <w:rPr>
          <w:rFonts w:ascii="Times New Roman" w:eastAsia="Times New Roman" w:hAnsi="Times New Roman" w:cs="Times New Roman"/>
          <w:u w:val="single"/>
        </w:rPr>
        <w:t>minimum 24 miesiące.</w:t>
      </w:r>
      <w:r w:rsidR="00DA4B98" w:rsidRPr="00BA69A8">
        <w:rPr>
          <w:rFonts w:ascii="Times New Roman" w:eastAsia="Times New Roman" w:hAnsi="Times New Roman" w:cs="Times New Roman"/>
        </w:rPr>
        <w:t xml:space="preserve"> </w:t>
      </w:r>
    </w:p>
    <w:p w14:paraId="611AD47C" w14:textId="48C80D4B" w:rsidR="002067E7" w:rsidRPr="00BA69A8" w:rsidRDefault="002067E7" w:rsidP="0069642F">
      <w:pPr>
        <w:pBdr>
          <w:top w:val="nil"/>
          <w:left w:val="nil"/>
          <w:bottom w:val="nil"/>
          <w:right w:val="nil"/>
          <w:between w:val="nil"/>
        </w:pBdr>
        <w:spacing w:after="0" w:line="240" w:lineRule="auto"/>
        <w:ind w:left="709"/>
        <w:jc w:val="both"/>
        <w:rPr>
          <w:rFonts w:ascii="Times New Roman" w:eastAsia="Times New Roman" w:hAnsi="Times New Roman" w:cs="Times New Roman"/>
          <w:u w:val="single"/>
        </w:rPr>
      </w:pPr>
      <w:r w:rsidRPr="00BA69A8">
        <w:rPr>
          <w:rFonts w:ascii="Times New Roman" w:eastAsia="Times New Roman" w:hAnsi="Times New Roman" w:cs="Times New Roman"/>
        </w:rPr>
        <w:t>Długość gwarancji jest liczona od dnia montażu przedmiotu zamówienia i podpisania protokołu odbioru (</w:t>
      </w:r>
      <w:r w:rsidRPr="00BA69A8">
        <w:rPr>
          <w:rFonts w:ascii="Times New Roman" w:eastAsia="Times New Roman" w:hAnsi="Times New Roman" w:cs="Times New Roman"/>
          <w:u w:val="single"/>
        </w:rPr>
        <w:t>gwarancja</w:t>
      </w:r>
      <w:r w:rsidR="13996087" w:rsidRPr="00BA69A8">
        <w:rPr>
          <w:rFonts w:ascii="Times New Roman" w:eastAsia="Times New Roman" w:hAnsi="Times New Roman" w:cs="Times New Roman"/>
          <w:u w:val="single"/>
        </w:rPr>
        <w:t xml:space="preserve"> </w:t>
      </w:r>
      <w:r w:rsidRPr="00BA69A8">
        <w:rPr>
          <w:rFonts w:ascii="Times New Roman" w:eastAsia="Times New Roman" w:hAnsi="Times New Roman" w:cs="Times New Roman"/>
          <w:u w:val="single"/>
        </w:rPr>
        <w:t xml:space="preserve">ponad wskazany minimalny okres jest dodatkowo punktowana w ramach niniejszego przetargu - szczegóły pkt XII zapytania). </w:t>
      </w:r>
    </w:p>
    <w:p w14:paraId="611BE9DD" w14:textId="098E86BF" w:rsidR="0047782C" w:rsidRPr="00BA69A8" w:rsidRDefault="00AC613F" w:rsidP="008A5854">
      <w:pPr>
        <w:pStyle w:val="Akapitzlist"/>
        <w:numPr>
          <w:ilvl w:val="3"/>
          <w:numId w:val="12"/>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BA69A8">
        <w:rPr>
          <w:rFonts w:ascii="Times New Roman" w:eastAsia="Times New Roman" w:hAnsi="Times New Roman" w:cs="Times New Roman"/>
        </w:rPr>
        <w:t>Na etapie podpisania protokołu</w:t>
      </w:r>
      <w:sdt>
        <w:sdtPr>
          <w:rPr>
            <w:rFonts w:ascii="Times New Roman" w:hAnsi="Times New Roman" w:cs="Times New Roman"/>
          </w:rPr>
          <w:tag w:val="goog_rdk_34"/>
          <w:id w:val="443585123"/>
        </w:sdtPr>
        <w:sdtContent>
          <w:r w:rsidR="001F223C" w:rsidRPr="00BA69A8">
            <w:rPr>
              <w:rFonts w:ascii="Times New Roman" w:hAnsi="Times New Roman" w:cs="Times New Roman"/>
            </w:rPr>
            <w:t xml:space="preserve"> </w:t>
          </w:r>
        </w:sdtContent>
      </w:sdt>
      <w:r w:rsidRPr="00BA69A8">
        <w:rPr>
          <w:rFonts w:ascii="Times New Roman" w:eastAsia="Times New Roman" w:hAnsi="Times New Roman" w:cs="Times New Roman"/>
        </w:rPr>
        <w:t xml:space="preserve">odbioru </w:t>
      </w:r>
      <w:r w:rsidR="0060411C" w:rsidRPr="00BA69A8">
        <w:rPr>
          <w:rFonts w:ascii="Times New Roman" w:eastAsia="Times New Roman" w:hAnsi="Times New Roman" w:cs="Times New Roman"/>
        </w:rPr>
        <w:t xml:space="preserve">wykonania instalacji </w:t>
      </w:r>
      <w:r w:rsidR="00904595" w:rsidRPr="00BA69A8">
        <w:rPr>
          <w:rFonts w:ascii="Times New Roman" w:eastAsia="Times New Roman" w:hAnsi="Times New Roman" w:cs="Times New Roman"/>
        </w:rPr>
        <w:t xml:space="preserve">określonej w pkt </w:t>
      </w:r>
      <w:r w:rsidR="0060411C" w:rsidRPr="00BA69A8">
        <w:rPr>
          <w:rFonts w:ascii="Times New Roman" w:eastAsia="Times New Roman" w:hAnsi="Times New Roman" w:cs="Times New Roman"/>
        </w:rPr>
        <w:t xml:space="preserve">III.1 </w:t>
      </w:r>
      <w:r w:rsidR="00902BD2" w:rsidRPr="00BA69A8">
        <w:rPr>
          <w:rFonts w:ascii="Times New Roman" w:eastAsia="Times New Roman" w:hAnsi="Times New Roman" w:cs="Times New Roman"/>
        </w:rPr>
        <w:t xml:space="preserve">Wykonawca </w:t>
      </w:r>
      <w:r w:rsidRPr="00BA69A8">
        <w:rPr>
          <w:rFonts w:ascii="Times New Roman" w:eastAsia="Times New Roman" w:hAnsi="Times New Roman" w:cs="Times New Roman"/>
        </w:rPr>
        <w:t>będzie zobowiązany dostarczyć</w:t>
      </w:r>
      <w:r w:rsidR="0060411C" w:rsidRPr="00BA69A8">
        <w:rPr>
          <w:rFonts w:ascii="Times New Roman" w:eastAsia="Times New Roman" w:hAnsi="Times New Roman" w:cs="Times New Roman"/>
        </w:rPr>
        <w:t>:</w:t>
      </w:r>
    </w:p>
    <w:p w14:paraId="3CD5695A" w14:textId="7FC33106" w:rsidR="00EA4D2B" w:rsidRPr="00BA69A8" w:rsidRDefault="00EA4D2B" w:rsidP="008A5854">
      <w:pPr>
        <w:pStyle w:val="Akapitzlist"/>
        <w:numPr>
          <w:ilvl w:val="4"/>
          <w:numId w:val="12"/>
        </w:numPr>
        <w:pBdr>
          <w:top w:val="nil"/>
          <w:left w:val="nil"/>
          <w:bottom w:val="nil"/>
          <w:right w:val="nil"/>
          <w:between w:val="nil"/>
        </w:pBdr>
        <w:spacing w:after="0" w:line="240" w:lineRule="auto"/>
        <w:ind w:left="1134"/>
        <w:jc w:val="both"/>
        <w:rPr>
          <w:rFonts w:ascii="Times New Roman" w:eastAsia="Times New Roman" w:hAnsi="Times New Roman" w:cs="Times New Roman"/>
        </w:rPr>
      </w:pPr>
      <w:r w:rsidRPr="00BA69A8">
        <w:rPr>
          <w:rFonts w:ascii="Times New Roman" w:eastAsia="Times New Roman" w:hAnsi="Times New Roman" w:cs="Times New Roman"/>
        </w:rPr>
        <w:t>dokumentację powykonawczą instalacji.</w:t>
      </w:r>
    </w:p>
    <w:p w14:paraId="10E07DDE" w14:textId="4AF8FD28" w:rsidR="0060411C" w:rsidRPr="00BA69A8" w:rsidRDefault="0060411C" w:rsidP="0060411C">
      <w:pPr>
        <w:pStyle w:val="Akapitzlist"/>
        <w:numPr>
          <w:ilvl w:val="3"/>
          <w:numId w:val="12"/>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BA69A8">
        <w:rPr>
          <w:rFonts w:ascii="Times New Roman" w:eastAsia="Times New Roman" w:hAnsi="Times New Roman" w:cs="Times New Roman"/>
        </w:rPr>
        <w:t>Na etapie podpisania protokołu</w:t>
      </w:r>
      <w:sdt>
        <w:sdtPr>
          <w:rPr>
            <w:rFonts w:ascii="Times New Roman" w:hAnsi="Times New Roman" w:cs="Times New Roman"/>
          </w:rPr>
          <w:tag w:val="goog_rdk_34"/>
          <w:id w:val="-553615231"/>
        </w:sdtPr>
        <w:sdtContent>
          <w:r w:rsidRPr="00BA69A8">
            <w:rPr>
              <w:rFonts w:ascii="Times New Roman" w:hAnsi="Times New Roman" w:cs="Times New Roman"/>
            </w:rPr>
            <w:t xml:space="preserve"> </w:t>
          </w:r>
        </w:sdtContent>
      </w:sdt>
      <w:r w:rsidRPr="00BA69A8">
        <w:rPr>
          <w:rFonts w:ascii="Times New Roman" w:eastAsia="Times New Roman" w:hAnsi="Times New Roman" w:cs="Times New Roman"/>
        </w:rPr>
        <w:t xml:space="preserve">odbioru wykonania instalacji </w:t>
      </w:r>
      <w:r w:rsidR="00904595" w:rsidRPr="00BA69A8">
        <w:rPr>
          <w:rFonts w:ascii="Times New Roman" w:eastAsia="Times New Roman" w:hAnsi="Times New Roman" w:cs="Times New Roman"/>
        </w:rPr>
        <w:t xml:space="preserve">określonej w pkt </w:t>
      </w:r>
      <w:r w:rsidRPr="00BA69A8">
        <w:rPr>
          <w:rFonts w:ascii="Times New Roman" w:eastAsia="Times New Roman" w:hAnsi="Times New Roman" w:cs="Times New Roman"/>
        </w:rPr>
        <w:t>III.2 Wykonawca będzie zobowiązany dostarczyć:</w:t>
      </w:r>
    </w:p>
    <w:p w14:paraId="0F496626" w14:textId="77777777" w:rsidR="0060411C" w:rsidRPr="00BA69A8" w:rsidRDefault="0060411C" w:rsidP="0060411C">
      <w:pPr>
        <w:pStyle w:val="Akapitzlist"/>
        <w:numPr>
          <w:ilvl w:val="4"/>
          <w:numId w:val="12"/>
        </w:numPr>
        <w:pBdr>
          <w:top w:val="nil"/>
          <w:left w:val="nil"/>
          <w:bottom w:val="nil"/>
          <w:right w:val="nil"/>
          <w:between w:val="nil"/>
        </w:pBdr>
        <w:spacing w:after="0" w:line="240" w:lineRule="auto"/>
        <w:ind w:left="1134"/>
        <w:jc w:val="both"/>
        <w:rPr>
          <w:rFonts w:ascii="Times New Roman" w:eastAsia="Times New Roman" w:hAnsi="Times New Roman" w:cs="Times New Roman"/>
        </w:rPr>
      </w:pPr>
      <w:r w:rsidRPr="00BA69A8">
        <w:rPr>
          <w:rFonts w:ascii="Times New Roman" w:eastAsia="Times New Roman" w:hAnsi="Times New Roman" w:cs="Times New Roman"/>
        </w:rPr>
        <w:t>deklaracje zgodności CE zainstalowanych urządzeń,</w:t>
      </w:r>
    </w:p>
    <w:p w14:paraId="0DE071A3" w14:textId="77777777" w:rsidR="0060411C" w:rsidRPr="00BA69A8" w:rsidRDefault="0060411C" w:rsidP="0060411C">
      <w:pPr>
        <w:pStyle w:val="Akapitzlist"/>
        <w:numPr>
          <w:ilvl w:val="4"/>
          <w:numId w:val="12"/>
        </w:numPr>
        <w:pBdr>
          <w:top w:val="nil"/>
          <w:left w:val="nil"/>
          <w:bottom w:val="nil"/>
          <w:right w:val="nil"/>
          <w:between w:val="nil"/>
        </w:pBdr>
        <w:spacing w:after="0" w:line="240" w:lineRule="auto"/>
        <w:ind w:left="1134"/>
        <w:jc w:val="both"/>
        <w:rPr>
          <w:rFonts w:ascii="Times New Roman" w:eastAsia="Times New Roman" w:hAnsi="Times New Roman" w:cs="Times New Roman"/>
        </w:rPr>
      </w:pPr>
      <w:r w:rsidRPr="00BA69A8">
        <w:rPr>
          <w:rFonts w:ascii="Times New Roman" w:eastAsia="Times New Roman" w:hAnsi="Times New Roman" w:cs="Times New Roman"/>
        </w:rPr>
        <w:t>kartę produktów lub instrukcje użytkowania zainstalowanych urządzeń,</w:t>
      </w:r>
    </w:p>
    <w:p w14:paraId="767425AC" w14:textId="77777777" w:rsidR="0060411C" w:rsidRPr="00BA69A8" w:rsidRDefault="0060411C" w:rsidP="0060411C">
      <w:pPr>
        <w:pStyle w:val="Akapitzlist"/>
        <w:numPr>
          <w:ilvl w:val="4"/>
          <w:numId w:val="12"/>
        </w:numPr>
        <w:pBdr>
          <w:top w:val="nil"/>
          <w:left w:val="nil"/>
          <w:bottom w:val="nil"/>
          <w:right w:val="nil"/>
          <w:between w:val="nil"/>
        </w:pBdr>
        <w:spacing w:after="0" w:line="240" w:lineRule="auto"/>
        <w:ind w:left="1134"/>
        <w:jc w:val="both"/>
        <w:rPr>
          <w:rFonts w:ascii="Times New Roman" w:eastAsia="Times New Roman" w:hAnsi="Times New Roman" w:cs="Times New Roman"/>
        </w:rPr>
      </w:pPr>
      <w:r w:rsidRPr="00BA69A8">
        <w:rPr>
          <w:rFonts w:ascii="Times New Roman" w:eastAsia="Times New Roman" w:hAnsi="Times New Roman" w:cs="Times New Roman"/>
        </w:rPr>
        <w:t>dokumentację powykonawczą instalacji.</w:t>
      </w:r>
    </w:p>
    <w:p w14:paraId="26255BED" w14:textId="77777777" w:rsidR="00AC74EE" w:rsidRPr="00BA69A8" w:rsidRDefault="00AC74EE" w:rsidP="0069642F">
      <w:pPr>
        <w:pStyle w:val="Akapitzlist"/>
        <w:pBdr>
          <w:top w:val="nil"/>
          <w:left w:val="nil"/>
          <w:bottom w:val="nil"/>
          <w:right w:val="nil"/>
          <w:between w:val="nil"/>
        </w:pBdr>
        <w:spacing w:after="0" w:line="240" w:lineRule="auto"/>
        <w:ind w:left="1134"/>
        <w:jc w:val="both"/>
        <w:rPr>
          <w:rFonts w:ascii="Times New Roman" w:eastAsia="Times New Roman" w:hAnsi="Times New Roman" w:cs="Times New Roman"/>
          <w:b/>
          <w:bCs/>
        </w:rPr>
      </w:pPr>
    </w:p>
    <w:p w14:paraId="2E417C9B" w14:textId="77777777" w:rsidR="00B37FE2" w:rsidRPr="00BA69A8" w:rsidRDefault="00B66652" w:rsidP="008A5854">
      <w:pPr>
        <w:numPr>
          <w:ilvl w:val="0"/>
          <w:numId w:val="12"/>
        </w:numPr>
        <w:pBdr>
          <w:top w:val="nil"/>
          <w:left w:val="nil"/>
          <w:bottom w:val="nil"/>
          <w:right w:val="nil"/>
          <w:between w:val="nil"/>
        </w:pBdr>
        <w:spacing w:after="0" w:line="240" w:lineRule="auto"/>
        <w:ind w:left="1134" w:hanging="708"/>
        <w:jc w:val="both"/>
        <w:rPr>
          <w:rFonts w:ascii="Times New Roman" w:eastAsia="Times New Roman" w:hAnsi="Times New Roman" w:cs="Times New Roman"/>
          <w:b/>
        </w:rPr>
      </w:pPr>
      <w:r w:rsidRPr="00BA69A8">
        <w:rPr>
          <w:rFonts w:ascii="Times New Roman" w:eastAsia="Times New Roman" w:hAnsi="Times New Roman" w:cs="Times New Roman"/>
          <w:b/>
        </w:rPr>
        <w:t>WARUNKI ZMIANY UMOWY:</w:t>
      </w:r>
    </w:p>
    <w:p w14:paraId="21560A0C" w14:textId="77777777" w:rsidR="00B37FE2" w:rsidRPr="00BA69A8" w:rsidRDefault="00B37FE2" w:rsidP="0069642F">
      <w:pPr>
        <w:spacing w:after="0" w:line="240" w:lineRule="auto"/>
        <w:jc w:val="both"/>
        <w:rPr>
          <w:rFonts w:ascii="Times New Roman" w:eastAsia="Times New Roman" w:hAnsi="Times New Roman" w:cs="Times New Roman"/>
        </w:rPr>
      </w:pPr>
    </w:p>
    <w:p w14:paraId="6FBD67A5" w14:textId="77777777" w:rsidR="004D548E" w:rsidRPr="00BA69A8" w:rsidRDefault="004D548E" w:rsidP="004D548E">
      <w:pPr>
        <w:spacing w:after="0" w:line="240" w:lineRule="auto"/>
        <w:jc w:val="both"/>
        <w:rPr>
          <w:rFonts w:ascii="Times New Roman" w:hAnsi="Times New Roman" w:cs="Times New Roman"/>
        </w:rPr>
      </w:pPr>
      <w:bookmarkStart w:id="2" w:name="_Hlk210292954"/>
      <w:r w:rsidRPr="00BA69A8">
        <w:rPr>
          <w:rFonts w:ascii="Times New Roman" w:hAnsi="Times New Roman" w:cs="Times New Roman"/>
        </w:rPr>
        <w:t>Zamawiający przewiduje możliwość dokonania zmian postanowień zawartej umowy w stosunku do treści oferty, na podstawie której dokonano wyboru Wykonawcy:</w:t>
      </w:r>
    </w:p>
    <w:p w14:paraId="503E0539" w14:textId="77777777" w:rsidR="004D548E" w:rsidRPr="00BA69A8" w:rsidRDefault="004D548E" w:rsidP="004D548E">
      <w:pPr>
        <w:numPr>
          <w:ilvl w:val="0"/>
          <w:numId w:val="27"/>
        </w:numPr>
        <w:pBdr>
          <w:top w:val="nil"/>
          <w:left w:val="nil"/>
          <w:bottom w:val="nil"/>
          <w:right w:val="nil"/>
          <w:between w:val="nil"/>
        </w:pBdr>
        <w:spacing w:after="0" w:line="240" w:lineRule="auto"/>
        <w:jc w:val="both"/>
        <w:rPr>
          <w:rFonts w:ascii="Times New Roman" w:hAnsi="Times New Roman" w:cs="Times New Roman"/>
        </w:rPr>
      </w:pPr>
      <w:r w:rsidRPr="00BA69A8">
        <w:rPr>
          <w:rFonts w:ascii="Times New Roman" w:hAnsi="Times New Roman" w:cs="Times New Roman"/>
        </w:rPr>
        <w:t xml:space="preserve">W zakresie terminu wykonania umowy, w przypadkach gdy: </w:t>
      </w:r>
    </w:p>
    <w:p w14:paraId="765B4547" w14:textId="77777777" w:rsidR="004D548E" w:rsidRPr="00BA69A8" w:rsidRDefault="004D548E" w:rsidP="004D548E">
      <w:pPr>
        <w:numPr>
          <w:ilvl w:val="1"/>
          <w:numId w:val="27"/>
        </w:numPr>
        <w:pBdr>
          <w:top w:val="nil"/>
          <w:left w:val="nil"/>
          <w:bottom w:val="nil"/>
          <w:right w:val="nil"/>
          <w:between w:val="nil"/>
        </w:pBdr>
        <w:spacing w:after="0" w:line="240" w:lineRule="auto"/>
        <w:jc w:val="both"/>
        <w:rPr>
          <w:rFonts w:ascii="Times New Roman" w:hAnsi="Times New Roman" w:cs="Times New Roman"/>
        </w:rPr>
      </w:pPr>
      <w:r w:rsidRPr="00BA69A8">
        <w:rPr>
          <w:rFonts w:ascii="Times New Roman" w:hAnsi="Times New Roman" w:cs="Times New Roman"/>
        </w:rPr>
        <w:t>wystąpią okoliczności, których strony umowy nie były w stanie przewidzieć, pomimo zachowania należytej staranności lub z przyczyn wystąpienia przeszkód formalnoprawnych niezależnych od stron umowy,</w:t>
      </w:r>
    </w:p>
    <w:p w14:paraId="267DB260" w14:textId="39C66B9F" w:rsidR="004D548E" w:rsidRPr="00BA69A8" w:rsidRDefault="004D548E" w:rsidP="16411EE6">
      <w:pPr>
        <w:numPr>
          <w:ilvl w:val="1"/>
          <w:numId w:val="27"/>
        </w:numPr>
        <w:pBdr>
          <w:top w:val="nil"/>
          <w:left w:val="nil"/>
          <w:bottom w:val="nil"/>
          <w:right w:val="nil"/>
          <w:between w:val="nil"/>
        </w:pBdr>
        <w:spacing w:after="0" w:line="240" w:lineRule="auto"/>
        <w:jc w:val="both"/>
        <w:rPr>
          <w:rFonts w:ascii="Times New Roman" w:hAnsi="Times New Roman" w:cs="Times New Roman"/>
        </w:rPr>
      </w:pPr>
      <w:r w:rsidRPr="00BA69A8">
        <w:rPr>
          <w:rFonts w:ascii="Times New Roman" w:hAnsi="Times New Roman" w:cs="Times New Roman"/>
        </w:rPr>
        <w:t xml:space="preserve">wystąpiły zjawiska związane z działaniem siły wyższej (przedłużające się </w:t>
      </w:r>
      <w:r w:rsidR="1F2D3B18" w:rsidRPr="00BA69A8">
        <w:rPr>
          <w:rFonts w:ascii="Times New Roman" w:hAnsi="Times New Roman" w:cs="Times New Roman"/>
        </w:rPr>
        <w:t>katastrofalne</w:t>
      </w:r>
      <w:r w:rsidRPr="00BA69A8">
        <w:rPr>
          <w:rFonts w:ascii="Times New Roman" w:hAnsi="Times New Roman" w:cs="Times New Roman"/>
        </w:rPr>
        <w:t xml:space="preserve"> warunki atmosferyczne, klęska żywiołowa, niepokoje społeczne, działania militarne, wprowadzone restrykcje w prowadzeniu działalności przez instytucje państwowe czy samorządowe, konsekwencje pandemii, itp.) uniemożliwiające wykonanie przedmiotu zamówienia,</w:t>
      </w:r>
    </w:p>
    <w:p w14:paraId="14AAB8D2" w14:textId="0C1B7F44" w:rsidR="00FD4D36" w:rsidRPr="00BA69A8" w:rsidRDefault="00FD4D36" w:rsidP="16411EE6">
      <w:pPr>
        <w:numPr>
          <w:ilvl w:val="1"/>
          <w:numId w:val="27"/>
        </w:numPr>
        <w:pBdr>
          <w:top w:val="nil"/>
          <w:left w:val="nil"/>
          <w:bottom w:val="nil"/>
          <w:right w:val="nil"/>
          <w:between w:val="nil"/>
        </w:pBd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Zamawiający okresowo ograniczył lub </w:t>
      </w:r>
      <w:r w:rsidR="49899EE2" w:rsidRPr="00BA69A8">
        <w:rPr>
          <w:rFonts w:ascii="Times New Roman" w:eastAsia="Times New Roman" w:hAnsi="Times New Roman" w:cs="Times New Roman"/>
        </w:rPr>
        <w:t>wykluczył</w:t>
      </w:r>
      <w:r w:rsidRPr="00BA69A8">
        <w:rPr>
          <w:rFonts w:ascii="Times New Roman" w:eastAsia="Times New Roman" w:hAnsi="Times New Roman" w:cs="Times New Roman"/>
        </w:rPr>
        <w:t xml:space="preserve"> dostęp do miejsc prowadzonych prac w związku z realizacją zadań produkcyjnych lub logistycznych w związku z faktem, iż prace prowadzone są na terenie czynnego zakładu produkcyjnego - w takiej sytuacji Zamawiający poinformuje Wykonawcę, o jaki okres zostaje przesunięta dostawa i montaż instalacji,</w:t>
      </w:r>
    </w:p>
    <w:p w14:paraId="24210703" w14:textId="34CC568F" w:rsidR="003C66A1" w:rsidRPr="00BA69A8" w:rsidRDefault="003C66A1" w:rsidP="00FD4D36">
      <w:pPr>
        <w:numPr>
          <w:ilvl w:val="1"/>
          <w:numId w:val="27"/>
        </w:numPr>
        <w:pBdr>
          <w:top w:val="nil"/>
          <w:left w:val="nil"/>
          <w:bottom w:val="nil"/>
          <w:right w:val="nil"/>
          <w:between w:val="nil"/>
        </w:pBd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lastRenderedPageBreak/>
        <w:t xml:space="preserve">Wystąpiły </w:t>
      </w:r>
      <w:r w:rsidR="008B65DE" w:rsidRPr="00BA69A8">
        <w:rPr>
          <w:rFonts w:ascii="Times New Roman" w:eastAsia="Times New Roman" w:hAnsi="Times New Roman" w:cs="Times New Roman"/>
        </w:rPr>
        <w:t>niekorzystne warunki atmosferyczne (m.in. intensywne opady, niskie temperatury, silny wiatr</w:t>
      </w:r>
      <w:r w:rsidR="002B7FFB" w:rsidRPr="00BA69A8">
        <w:rPr>
          <w:rFonts w:ascii="Times New Roman" w:eastAsia="Times New Roman" w:hAnsi="Times New Roman" w:cs="Times New Roman"/>
        </w:rPr>
        <w:t>, itp.</w:t>
      </w:r>
      <w:r w:rsidR="008B65DE" w:rsidRPr="00BA69A8">
        <w:rPr>
          <w:rFonts w:ascii="Times New Roman" w:eastAsia="Times New Roman" w:hAnsi="Times New Roman" w:cs="Times New Roman"/>
        </w:rPr>
        <w:t>), które uniemożliwiły prowadzenie prac zgodnie z harmonogramem</w:t>
      </w:r>
      <w:r w:rsidR="002B7FFB" w:rsidRPr="00BA69A8">
        <w:rPr>
          <w:rFonts w:ascii="Times New Roman" w:eastAsia="Times New Roman" w:hAnsi="Times New Roman" w:cs="Times New Roman"/>
        </w:rPr>
        <w:t xml:space="preserve"> - w takiej sytuacji Strony na podstawie</w:t>
      </w:r>
      <w:r w:rsidR="0063254C" w:rsidRPr="00BA69A8">
        <w:rPr>
          <w:rFonts w:ascii="Times New Roman" w:eastAsia="Times New Roman" w:hAnsi="Times New Roman" w:cs="Times New Roman"/>
        </w:rPr>
        <w:t xml:space="preserve"> liczby dni z ww. niekorzystnymi zjawiskami</w:t>
      </w:r>
      <w:r w:rsidR="002B7FFB" w:rsidRPr="00BA69A8">
        <w:rPr>
          <w:rFonts w:ascii="Times New Roman" w:eastAsia="Times New Roman" w:hAnsi="Times New Roman" w:cs="Times New Roman"/>
        </w:rPr>
        <w:t xml:space="preserve"> </w:t>
      </w:r>
      <w:r w:rsidR="0063254C" w:rsidRPr="00BA69A8">
        <w:rPr>
          <w:rFonts w:ascii="Times New Roman" w:eastAsia="Times New Roman" w:hAnsi="Times New Roman" w:cs="Times New Roman"/>
        </w:rPr>
        <w:t>ustalą</w:t>
      </w:r>
      <w:r w:rsidR="002B7FFB" w:rsidRPr="00BA69A8">
        <w:rPr>
          <w:rFonts w:ascii="Times New Roman" w:eastAsia="Times New Roman" w:hAnsi="Times New Roman" w:cs="Times New Roman"/>
        </w:rPr>
        <w:t>, o jaki okres zostaje przesunięta dostawa i montaż instalacji</w:t>
      </w:r>
      <w:r w:rsidR="0063254C" w:rsidRPr="00BA69A8">
        <w:rPr>
          <w:rFonts w:ascii="Times New Roman" w:eastAsia="Times New Roman" w:hAnsi="Times New Roman" w:cs="Times New Roman"/>
        </w:rPr>
        <w:t>,</w:t>
      </w:r>
    </w:p>
    <w:p w14:paraId="4EC871EA" w14:textId="77777777" w:rsidR="004D548E" w:rsidRPr="00BA69A8" w:rsidRDefault="004D548E" w:rsidP="004D548E">
      <w:pPr>
        <w:numPr>
          <w:ilvl w:val="1"/>
          <w:numId w:val="27"/>
        </w:numPr>
        <w:pBdr>
          <w:top w:val="nil"/>
          <w:left w:val="nil"/>
          <w:bottom w:val="nil"/>
          <w:right w:val="nil"/>
          <w:between w:val="nil"/>
        </w:pBdr>
        <w:spacing w:after="0" w:line="240" w:lineRule="auto"/>
        <w:jc w:val="both"/>
        <w:rPr>
          <w:rFonts w:ascii="Times New Roman" w:hAnsi="Times New Roman" w:cs="Times New Roman"/>
        </w:rPr>
      </w:pPr>
      <w:r w:rsidRPr="00BA69A8">
        <w:rPr>
          <w:rFonts w:ascii="Times New Roman" w:hAnsi="Times New Roman" w:cs="Times New Roman"/>
        </w:rPr>
        <w:t>oczekuje się na konieczne decyzje administracyjne, decyzje urzędowe i władz samorządowych, wyniki ekspertyz, wyroki sądowe itp.,</w:t>
      </w:r>
    </w:p>
    <w:p w14:paraId="7AC7057B" w14:textId="77777777" w:rsidR="004D548E" w:rsidRPr="00BA69A8" w:rsidRDefault="004D548E" w:rsidP="004D548E">
      <w:pPr>
        <w:numPr>
          <w:ilvl w:val="1"/>
          <w:numId w:val="27"/>
        </w:numPr>
        <w:pBdr>
          <w:top w:val="nil"/>
          <w:left w:val="nil"/>
          <w:bottom w:val="nil"/>
          <w:right w:val="nil"/>
          <w:between w:val="nil"/>
        </w:pBdr>
        <w:spacing w:after="0" w:line="240" w:lineRule="auto"/>
        <w:jc w:val="both"/>
        <w:rPr>
          <w:rFonts w:ascii="Times New Roman" w:hAnsi="Times New Roman" w:cs="Times New Roman"/>
        </w:rPr>
      </w:pPr>
      <w:r w:rsidRPr="00BA69A8">
        <w:rPr>
          <w:rFonts w:ascii="Times New Roman" w:hAnsi="Times New Roman" w:cs="Times New Roman"/>
        </w:rPr>
        <w:t>niedotrzymanie pierwotnego terminu realizacji umowy jest konsekwencją opóźnienia przez Zamawiającego w realizacji prac koniecznych do prawidłowego odbioru (przyjęcia) przedmiotu umowy.</w:t>
      </w:r>
    </w:p>
    <w:p w14:paraId="402A39F8" w14:textId="77777777" w:rsidR="004D548E" w:rsidRPr="00BA69A8" w:rsidRDefault="004D548E" w:rsidP="004D548E">
      <w:pPr>
        <w:numPr>
          <w:ilvl w:val="0"/>
          <w:numId w:val="28"/>
        </w:numPr>
        <w:pBdr>
          <w:top w:val="nil"/>
          <w:left w:val="nil"/>
          <w:bottom w:val="nil"/>
          <w:right w:val="nil"/>
          <w:between w:val="nil"/>
        </w:pBdr>
        <w:spacing w:after="0" w:line="240" w:lineRule="auto"/>
        <w:jc w:val="both"/>
        <w:rPr>
          <w:rFonts w:ascii="Times New Roman" w:hAnsi="Times New Roman" w:cs="Times New Roman"/>
        </w:rPr>
      </w:pPr>
      <w:r w:rsidRPr="00BA69A8">
        <w:rPr>
          <w:rFonts w:ascii="Times New Roman" w:hAnsi="Times New Roman" w:cs="Times New Roman"/>
        </w:rPr>
        <w:t>W przypadku zmiany obowiązującego prawa, mającego wpływ na realizację umowy.</w:t>
      </w:r>
    </w:p>
    <w:p w14:paraId="2EFEA35B" w14:textId="77777777" w:rsidR="004D548E" w:rsidRPr="00BA69A8" w:rsidRDefault="004D548E" w:rsidP="004D548E">
      <w:pPr>
        <w:numPr>
          <w:ilvl w:val="0"/>
          <w:numId w:val="28"/>
        </w:numPr>
        <w:pBdr>
          <w:top w:val="nil"/>
          <w:left w:val="nil"/>
          <w:bottom w:val="nil"/>
          <w:right w:val="nil"/>
          <w:between w:val="nil"/>
        </w:pBdr>
        <w:spacing w:after="0" w:line="240" w:lineRule="auto"/>
        <w:rPr>
          <w:rFonts w:ascii="Times New Roman" w:hAnsi="Times New Roman" w:cs="Times New Roman"/>
        </w:rPr>
      </w:pPr>
      <w:r w:rsidRPr="00BA69A8">
        <w:rPr>
          <w:rFonts w:ascii="Times New Roman" w:hAnsi="Times New Roman" w:cs="Times New Roman"/>
        </w:rPr>
        <w:t>W przypadkach wskazanych w „Wytycznych dotyczących kwalifikowalności wydatków na lata 2021-2027” Ministra Funduszy i Polityki Regionalnej.</w:t>
      </w:r>
    </w:p>
    <w:p w14:paraId="79CD9FBD" w14:textId="77777777" w:rsidR="004D548E" w:rsidRPr="00BA69A8" w:rsidRDefault="004D548E" w:rsidP="004D548E">
      <w:pPr>
        <w:spacing w:after="0" w:line="240" w:lineRule="auto"/>
        <w:jc w:val="both"/>
        <w:rPr>
          <w:rFonts w:ascii="Times New Roman" w:hAnsi="Times New Roman" w:cs="Times New Roman"/>
        </w:rPr>
      </w:pPr>
      <w:r w:rsidRPr="00BA69A8">
        <w:rPr>
          <w:rFonts w:ascii="Times New Roman" w:hAnsi="Times New Roman" w:cs="Times New Roman"/>
        </w:rPr>
        <w:t>Wystąpienie którejkolwiek z wymienionych wyżej okoliczności w zakresie mającym wpływ na przebieg realizacji zamówienia, skutkuje tym, iż termin wykonania umowy ulega odpowiedniemu przedłużeniu/zmianie o czas niezbędny do zakończenia wykonania jej przedmiotu w sposób należyty. Wszelkie opóźnienia/zmiany muszą być udokumentowane stosownymi protokołami podpisanymi przez Wykonawcę i Zamawiającego, na podstawie których strony ustalą nowe terminy.</w:t>
      </w:r>
    </w:p>
    <w:bookmarkEnd w:id="2"/>
    <w:p w14:paraId="4B99D9F8" w14:textId="77777777" w:rsidR="00D008E1" w:rsidRPr="00BA69A8" w:rsidRDefault="00D008E1" w:rsidP="0069642F">
      <w:pPr>
        <w:spacing w:after="0" w:line="240" w:lineRule="auto"/>
        <w:jc w:val="both"/>
        <w:rPr>
          <w:rFonts w:ascii="Times New Roman" w:eastAsia="Times New Roman" w:hAnsi="Times New Roman" w:cs="Times New Roman"/>
        </w:rPr>
      </w:pPr>
    </w:p>
    <w:p w14:paraId="58BD3C12" w14:textId="77777777" w:rsidR="00B37FE2" w:rsidRPr="00BA69A8" w:rsidRDefault="00B66652" w:rsidP="008A5854">
      <w:pPr>
        <w:numPr>
          <w:ilvl w:val="0"/>
          <w:numId w:val="12"/>
        </w:numPr>
        <w:pBdr>
          <w:top w:val="nil"/>
          <w:left w:val="nil"/>
          <w:bottom w:val="nil"/>
          <w:right w:val="nil"/>
          <w:between w:val="nil"/>
        </w:pBdr>
        <w:spacing w:after="0" w:line="240" w:lineRule="auto"/>
        <w:ind w:left="1134"/>
        <w:jc w:val="both"/>
        <w:rPr>
          <w:rFonts w:ascii="Times New Roman" w:eastAsia="Times New Roman" w:hAnsi="Times New Roman" w:cs="Times New Roman"/>
          <w:b/>
        </w:rPr>
      </w:pPr>
      <w:r w:rsidRPr="00BA69A8">
        <w:rPr>
          <w:rFonts w:ascii="Times New Roman" w:eastAsia="Times New Roman" w:hAnsi="Times New Roman" w:cs="Times New Roman"/>
          <w:b/>
        </w:rPr>
        <w:t>WARUNKI UNIEWAŻNIENIA POSTĘPOWANIA:</w:t>
      </w:r>
    </w:p>
    <w:p w14:paraId="6EB673B9" w14:textId="77777777" w:rsidR="00B37FE2" w:rsidRPr="00BA69A8" w:rsidRDefault="00B37FE2" w:rsidP="0069642F">
      <w:pPr>
        <w:spacing w:after="0" w:line="240" w:lineRule="auto"/>
        <w:jc w:val="both"/>
        <w:rPr>
          <w:rFonts w:ascii="Times New Roman" w:eastAsia="Times New Roman" w:hAnsi="Times New Roman" w:cs="Times New Roman"/>
        </w:rPr>
      </w:pPr>
    </w:p>
    <w:p w14:paraId="688283B4" w14:textId="7A1D8A82"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Zamawiający może unieważnić postępowanie</w:t>
      </w:r>
      <w:r w:rsidR="00FE73F6" w:rsidRPr="00BA69A8">
        <w:rPr>
          <w:rFonts w:ascii="Times New Roman" w:eastAsia="Times New Roman" w:hAnsi="Times New Roman" w:cs="Times New Roman"/>
        </w:rPr>
        <w:t xml:space="preserve"> (dotyczy każdego z osobna przedmiotu zamówienia opisanego w pkt III.1-III.2 zapytania)</w:t>
      </w:r>
      <w:r w:rsidRPr="00BA69A8">
        <w:rPr>
          <w:rFonts w:ascii="Times New Roman" w:eastAsia="Times New Roman" w:hAnsi="Times New Roman" w:cs="Times New Roman"/>
        </w:rPr>
        <w:t>, w sytuacji gdy:</w:t>
      </w:r>
    </w:p>
    <w:p w14:paraId="72038833" w14:textId="2561C3AE" w:rsidR="00B37FE2" w:rsidRPr="00BA69A8" w:rsidRDefault="001307C8" w:rsidP="0069642F">
      <w:pPr>
        <w:numPr>
          <w:ilvl w:val="0"/>
          <w:numId w:val="4"/>
        </w:numPr>
        <w:pBdr>
          <w:top w:val="nil"/>
          <w:left w:val="nil"/>
          <w:bottom w:val="nil"/>
          <w:right w:val="nil"/>
          <w:between w:val="nil"/>
        </w:pBdr>
        <w:spacing w:after="0" w:line="240" w:lineRule="auto"/>
        <w:ind w:left="284" w:hanging="284"/>
        <w:jc w:val="both"/>
        <w:rPr>
          <w:rFonts w:ascii="Times New Roman" w:eastAsia="Times New Roman" w:hAnsi="Times New Roman" w:cs="Times New Roman"/>
        </w:rPr>
      </w:pPr>
      <w:r w:rsidRPr="00BA69A8">
        <w:rPr>
          <w:rFonts w:ascii="Times New Roman" w:eastAsia="Times New Roman" w:hAnsi="Times New Roman" w:cs="Times New Roman"/>
        </w:rPr>
        <w:t>C</w:t>
      </w:r>
      <w:r w:rsidR="00B66652" w:rsidRPr="00BA69A8">
        <w:rPr>
          <w:rFonts w:ascii="Times New Roman" w:eastAsia="Times New Roman" w:hAnsi="Times New Roman" w:cs="Times New Roman"/>
        </w:rPr>
        <w:t>ena najkorzystniejszej oferty przekroczy kwotę przeznaczoną na finansowanie zamówienia.</w:t>
      </w:r>
    </w:p>
    <w:p w14:paraId="1FD94A21" w14:textId="329CA508" w:rsidR="000F7E3D" w:rsidRPr="00BA69A8" w:rsidRDefault="001307C8" w:rsidP="0069642F">
      <w:pPr>
        <w:numPr>
          <w:ilvl w:val="0"/>
          <w:numId w:val="4"/>
        </w:numPr>
        <w:pBdr>
          <w:top w:val="nil"/>
          <w:left w:val="nil"/>
          <w:bottom w:val="nil"/>
          <w:right w:val="nil"/>
          <w:between w:val="nil"/>
        </w:pBdr>
        <w:spacing w:after="0" w:line="240" w:lineRule="auto"/>
        <w:ind w:left="284" w:hanging="284"/>
        <w:jc w:val="both"/>
        <w:rPr>
          <w:rFonts w:ascii="Times New Roman" w:eastAsia="Times New Roman" w:hAnsi="Times New Roman" w:cs="Times New Roman"/>
        </w:rPr>
      </w:pPr>
      <w:r w:rsidRPr="00BA69A8">
        <w:rPr>
          <w:rFonts w:ascii="Times New Roman" w:eastAsia="Times New Roman" w:hAnsi="Times New Roman" w:cs="Times New Roman"/>
        </w:rPr>
        <w:t>P</w:t>
      </w:r>
      <w:r w:rsidR="00B66652" w:rsidRPr="00BA69A8">
        <w:rPr>
          <w:rFonts w:ascii="Times New Roman" w:eastAsia="Times New Roman" w:hAnsi="Times New Roman" w:cs="Times New Roman"/>
        </w:rPr>
        <w:t>ostępowanie obarczone jest niemożliwą do usunięcia wadą uniemożliwiającą zawarcie niepodlegającej unieważnieniu umowy lub uniemożliwiającą skuteczne rozliczenie wydatków kwalifikowanych w ramach projektu dofinansowanego ze źródeł pomocy publicznej</w:t>
      </w:r>
      <w:r w:rsidR="001F3AE3" w:rsidRPr="00BA69A8">
        <w:rPr>
          <w:rFonts w:ascii="Times New Roman" w:eastAsia="Times New Roman" w:hAnsi="Times New Roman" w:cs="Times New Roman"/>
        </w:rPr>
        <w:t>, w tym konieczność doprecyzowania lub dodania parametrów określających przedmiot zapytania</w:t>
      </w:r>
      <w:r w:rsidR="003644A0" w:rsidRPr="00BA69A8">
        <w:rPr>
          <w:rFonts w:ascii="Times New Roman" w:eastAsia="Times New Roman" w:hAnsi="Times New Roman" w:cs="Times New Roman"/>
        </w:rPr>
        <w:t>.</w:t>
      </w:r>
    </w:p>
    <w:p w14:paraId="5EE37BBB" w14:textId="3C579B2E" w:rsidR="000F7E3D" w:rsidRPr="00BA69A8" w:rsidRDefault="000F7E3D" w:rsidP="0069642F">
      <w:pPr>
        <w:numPr>
          <w:ilvl w:val="0"/>
          <w:numId w:val="4"/>
        </w:numPr>
        <w:pBdr>
          <w:top w:val="nil"/>
          <w:left w:val="nil"/>
          <w:bottom w:val="nil"/>
          <w:right w:val="nil"/>
          <w:between w:val="nil"/>
        </w:pBdr>
        <w:spacing w:after="0" w:line="240" w:lineRule="auto"/>
        <w:ind w:left="284" w:hanging="284"/>
        <w:jc w:val="both"/>
        <w:rPr>
          <w:rFonts w:ascii="Times New Roman" w:eastAsia="Times New Roman" w:hAnsi="Times New Roman" w:cs="Times New Roman"/>
        </w:rPr>
      </w:pPr>
      <w:r w:rsidRPr="00BA69A8">
        <w:rPr>
          <w:rFonts w:ascii="Times New Roman" w:eastAsia="Times New Roman" w:hAnsi="Times New Roman" w:cs="Times New Roman"/>
        </w:rPr>
        <w:t>Nie wpłynie żadna poprawna oferta.</w:t>
      </w:r>
    </w:p>
    <w:p w14:paraId="16FAF89E" w14:textId="77777777" w:rsidR="00B37FE2" w:rsidRPr="00BA69A8" w:rsidRDefault="00B37FE2" w:rsidP="0069642F">
      <w:pPr>
        <w:spacing w:after="0" w:line="240" w:lineRule="auto"/>
        <w:jc w:val="both"/>
        <w:rPr>
          <w:rFonts w:ascii="Times New Roman" w:eastAsia="Times New Roman" w:hAnsi="Times New Roman" w:cs="Times New Roman"/>
        </w:rPr>
      </w:pPr>
    </w:p>
    <w:p w14:paraId="3520779A" w14:textId="77777777" w:rsidR="00B37FE2" w:rsidRPr="00BA69A8" w:rsidRDefault="00B66652" w:rsidP="0069642F">
      <w:pPr>
        <w:pBdr>
          <w:top w:val="nil"/>
          <w:left w:val="nil"/>
          <w:bottom w:val="nil"/>
          <w:right w:val="nil"/>
          <w:between w:val="nil"/>
        </w:pBdr>
        <w:spacing w:after="0" w:line="240" w:lineRule="auto"/>
        <w:jc w:val="both"/>
        <w:rPr>
          <w:rFonts w:ascii="Times New Roman" w:eastAsia="Times New Roman" w:hAnsi="Times New Roman" w:cs="Times New Roman"/>
          <w:b/>
        </w:rPr>
      </w:pPr>
      <w:r w:rsidRPr="00BA69A8">
        <w:rPr>
          <w:rFonts w:ascii="Times New Roman" w:eastAsia="Times New Roman" w:hAnsi="Times New Roman" w:cs="Times New Roman"/>
          <w:b/>
        </w:rPr>
        <w:t xml:space="preserve">Oferent, przedkładając ofertę, tym samym zgadza się na wszystkie warunki opisane w pkt. VII-IX zapytania. </w:t>
      </w:r>
    </w:p>
    <w:p w14:paraId="39991D3F" w14:textId="77777777" w:rsidR="00B37FE2" w:rsidRPr="00BA69A8" w:rsidRDefault="00B37FE2" w:rsidP="0069642F">
      <w:pPr>
        <w:spacing w:after="0" w:line="240" w:lineRule="auto"/>
        <w:jc w:val="both"/>
        <w:rPr>
          <w:rFonts w:ascii="Times New Roman" w:eastAsia="Times New Roman" w:hAnsi="Times New Roman" w:cs="Times New Roman"/>
        </w:rPr>
      </w:pPr>
    </w:p>
    <w:p w14:paraId="4203CC9C" w14:textId="77777777" w:rsidR="00B37FE2" w:rsidRPr="00BA69A8" w:rsidRDefault="00B66652" w:rsidP="008A5854">
      <w:pPr>
        <w:numPr>
          <w:ilvl w:val="0"/>
          <w:numId w:val="12"/>
        </w:numPr>
        <w:pBdr>
          <w:top w:val="nil"/>
          <w:left w:val="nil"/>
          <w:bottom w:val="nil"/>
          <w:right w:val="nil"/>
          <w:between w:val="nil"/>
        </w:pBdr>
        <w:spacing w:after="0" w:line="240" w:lineRule="auto"/>
        <w:ind w:left="1134"/>
        <w:jc w:val="both"/>
        <w:rPr>
          <w:rFonts w:ascii="Times New Roman" w:eastAsia="Times New Roman" w:hAnsi="Times New Roman" w:cs="Times New Roman"/>
          <w:b/>
        </w:rPr>
      </w:pPr>
      <w:r w:rsidRPr="00BA69A8">
        <w:rPr>
          <w:rFonts w:ascii="Times New Roman" w:eastAsia="Times New Roman" w:hAnsi="Times New Roman" w:cs="Times New Roman"/>
          <w:b/>
        </w:rPr>
        <w:t xml:space="preserve">WYKLUCZENIA </w:t>
      </w:r>
    </w:p>
    <w:p w14:paraId="26CD4488" w14:textId="77777777" w:rsidR="00B37FE2" w:rsidRPr="00BA69A8" w:rsidRDefault="00B37FE2" w:rsidP="0069642F">
      <w:pPr>
        <w:spacing w:after="0" w:line="240" w:lineRule="auto"/>
        <w:jc w:val="both"/>
        <w:rPr>
          <w:rFonts w:ascii="Times New Roman" w:eastAsia="Times New Roman" w:hAnsi="Times New Roman" w:cs="Times New Roman"/>
        </w:rPr>
      </w:pPr>
    </w:p>
    <w:p w14:paraId="2BCAD04D" w14:textId="77777777" w:rsidR="00B37FE2" w:rsidRPr="00BA69A8" w:rsidRDefault="00B66652" w:rsidP="008A5854">
      <w:pPr>
        <w:numPr>
          <w:ilvl w:val="3"/>
          <w:numId w:val="12"/>
        </w:numPr>
        <w:pBdr>
          <w:top w:val="nil"/>
          <w:left w:val="nil"/>
          <w:bottom w:val="nil"/>
          <w:right w:val="nil"/>
          <w:between w:val="nil"/>
        </w:pBdr>
        <w:spacing w:after="0" w:line="240" w:lineRule="auto"/>
        <w:ind w:left="0"/>
        <w:jc w:val="both"/>
        <w:rPr>
          <w:rFonts w:ascii="Times New Roman" w:eastAsia="Times New Roman" w:hAnsi="Times New Roman" w:cs="Times New Roman"/>
        </w:rPr>
      </w:pPr>
      <w:r w:rsidRPr="00BA69A8">
        <w:rPr>
          <w:rFonts w:ascii="Times New Roman" w:eastAsia="Times New Roman" w:hAnsi="Times New Roman" w:cs="Times New Roman"/>
        </w:rPr>
        <w:t>W celu uniknięcia konfliktu interesów zamówienie publiczne nie może zostać udzielone podmiotowi powiązanemu z Zamawiającym osobowo lub kapitałowo, w związku z czym każdy Oferent zobowiązany jest do dostarczenia wraz z ofertą oświadczenia stanowiącego załącznik nr 2 do niniejszego zapytania ofertowego.</w:t>
      </w:r>
    </w:p>
    <w:p w14:paraId="1EA5EAF9" w14:textId="77777777" w:rsidR="00B37FE2" w:rsidRPr="00BA69A8" w:rsidRDefault="00B37FE2" w:rsidP="0069642F">
      <w:pPr>
        <w:spacing w:after="0" w:line="240" w:lineRule="auto"/>
        <w:jc w:val="both"/>
        <w:rPr>
          <w:rFonts w:ascii="Times New Roman" w:eastAsia="Times New Roman" w:hAnsi="Times New Roman" w:cs="Times New Roman"/>
        </w:rPr>
      </w:pPr>
    </w:p>
    <w:p w14:paraId="5E34137E" w14:textId="549FB9A4"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t>
      </w:r>
      <w:r w:rsidR="00902BD2" w:rsidRPr="00BA69A8">
        <w:rPr>
          <w:rFonts w:ascii="Times New Roman" w:eastAsia="Times New Roman" w:hAnsi="Times New Roman" w:cs="Times New Roman"/>
        </w:rPr>
        <w:t xml:space="preserve">Wykonawcy </w:t>
      </w:r>
      <w:r w:rsidRPr="00BA69A8">
        <w:rPr>
          <w:rFonts w:ascii="Times New Roman" w:eastAsia="Times New Roman" w:hAnsi="Times New Roman" w:cs="Times New Roman"/>
        </w:rPr>
        <w:t>a oferentem, polegające w szczególności na:</w:t>
      </w:r>
    </w:p>
    <w:p w14:paraId="0EDCBC17" w14:textId="77777777" w:rsidR="00B37FE2" w:rsidRPr="00BA69A8" w:rsidRDefault="00B66652" w:rsidP="0069642F">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bookmarkStart w:id="3" w:name="_heading=h.1fob9te" w:colFirst="0" w:colLast="0"/>
      <w:bookmarkEnd w:id="3"/>
      <w:r w:rsidRPr="00BA69A8">
        <w:rPr>
          <w:rFonts w:ascii="Times New Roman" w:eastAsia="Times New Roman" w:hAnsi="Times New Roman" w:cs="Times New Roman"/>
        </w:rPr>
        <w:t>uczestniczeniu w spółce jako wspólnik spółki cywilnej lub spółki osobowej,</w:t>
      </w:r>
    </w:p>
    <w:p w14:paraId="452886BC" w14:textId="77777777" w:rsidR="00B37FE2" w:rsidRPr="00BA69A8" w:rsidRDefault="00B66652" w:rsidP="0069642F">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posiadaniu co najmniej 10% udziałów lub akcji (o ile niższy próg nie wynika z przepisów prawa),</w:t>
      </w:r>
    </w:p>
    <w:p w14:paraId="3EC5C5F8" w14:textId="77777777" w:rsidR="00B37FE2" w:rsidRPr="00BA69A8" w:rsidRDefault="00B66652" w:rsidP="0069642F">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pełnieniu funkcji członka organu nadzorczego lub zarządzającego, prokurenta, pełnomocnika,</w:t>
      </w:r>
    </w:p>
    <w:p w14:paraId="4448959B" w14:textId="77777777" w:rsidR="00B37FE2" w:rsidRPr="00BA69A8" w:rsidRDefault="00B66652" w:rsidP="0069642F">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2FA04555" w14:textId="77777777" w:rsidR="00B37FE2" w:rsidRPr="00BA69A8" w:rsidRDefault="00B66652" w:rsidP="0069642F">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bookmarkStart w:id="4" w:name="_heading=h.3znysh7" w:colFirst="0" w:colLast="0"/>
      <w:bookmarkEnd w:id="4"/>
      <w:r w:rsidRPr="00BA69A8">
        <w:rPr>
          <w:rFonts w:ascii="Times New Roman" w:eastAsia="Times New Roman" w:hAnsi="Times New Roman" w:cs="Times New Roman"/>
        </w:rPr>
        <w:lastRenderedPageBreak/>
        <w:t>pozostawaniu z wykonawcą w takim stosunku prawnym lub faktycznym, że istnieje uzasadniona wątpliwość co do ich bezstronności lub niezależności w związku z postępowaniem o udzielenie zamówienia.</w:t>
      </w:r>
    </w:p>
    <w:p w14:paraId="3290A88B" w14:textId="77777777" w:rsidR="00B37FE2" w:rsidRPr="00BA69A8" w:rsidRDefault="00B37FE2" w:rsidP="0069642F">
      <w:pPr>
        <w:spacing w:after="0" w:line="240" w:lineRule="auto"/>
        <w:jc w:val="both"/>
        <w:rPr>
          <w:rFonts w:ascii="Times New Roman" w:eastAsia="Times New Roman" w:hAnsi="Times New Roman" w:cs="Times New Roman"/>
        </w:rPr>
      </w:pPr>
    </w:p>
    <w:p w14:paraId="729EAE17" w14:textId="77777777" w:rsidR="00B37FE2" w:rsidRPr="00BA69A8" w:rsidRDefault="00B66652" w:rsidP="008A5854">
      <w:pPr>
        <w:numPr>
          <w:ilvl w:val="3"/>
          <w:numId w:val="12"/>
        </w:numPr>
        <w:pBdr>
          <w:top w:val="nil"/>
          <w:left w:val="nil"/>
          <w:bottom w:val="nil"/>
          <w:right w:val="nil"/>
          <w:between w:val="nil"/>
        </w:pBdr>
        <w:spacing w:after="0" w:line="240" w:lineRule="auto"/>
        <w:ind w:left="0"/>
        <w:jc w:val="both"/>
        <w:rPr>
          <w:rFonts w:ascii="Times New Roman" w:eastAsia="Times New Roman" w:hAnsi="Times New Roman" w:cs="Times New Roman"/>
        </w:rPr>
      </w:pPr>
      <w:r w:rsidRPr="00BA69A8">
        <w:rPr>
          <w:rFonts w:ascii="Times New Roman" w:eastAsia="Times New Roman" w:hAnsi="Times New Roman" w:cs="Times New Roman"/>
        </w:rPr>
        <w:t xml:space="preserve">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ustanowiono </w:t>
      </w:r>
      <w:proofErr w:type="spellStart"/>
      <w:r w:rsidRPr="00BA69A8">
        <w:rPr>
          <w:rFonts w:ascii="Times New Roman" w:eastAsia="Times New Roman" w:hAnsi="Times New Roman" w:cs="Times New Roman"/>
        </w:rPr>
        <w:t>ogólnounijny</w:t>
      </w:r>
      <w:proofErr w:type="spellEnd"/>
      <w:r w:rsidRPr="00BA69A8">
        <w:rPr>
          <w:rFonts w:ascii="Times New Roman" w:eastAsia="Times New Roman" w:hAnsi="Times New Roman" w:cs="Times New Roman"/>
        </w:rPr>
        <w:t xml:space="preserve"> zakaz udziału rosyjskich wykonawców w zamówieniach publicznych i koncesjach udzielanych w państwach członkowskich Unii Europejskiej.</w:t>
      </w:r>
    </w:p>
    <w:p w14:paraId="4C89A124" w14:textId="77777777" w:rsidR="00B37FE2" w:rsidRPr="00BA69A8" w:rsidRDefault="00B37FE2" w:rsidP="0069642F">
      <w:pPr>
        <w:spacing w:after="0" w:line="240" w:lineRule="auto"/>
        <w:jc w:val="both"/>
        <w:rPr>
          <w:rFonts w:ascii="Times New Roman" w:eastAsia="Times New Roman" w:hAnsi="Times New Roman" w:cs="Times New Roman"/>
        </w:rPr>
      </w:pPr>
    </w:p>
    <w:p w14:paraId="56F7B46C"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Rozporządzenie 2022/576 ma zasięg ogólny i obowiązuje bezpośrednio we wszystkich państwach członkowskich.</w:t>
      </w:r>
    </w:p>
    <w:p w14:paraId="77D184F9" w14:textId="77777777" w:rsidR="00B37FE2" w:rsidRPr="00BA69A8" w:rsidRDefault="00B37FE2" w:rsidP="0069642F">
      <w:pPr>
        <w:spacing w:after="0" w:line="240" w:lineRule="auto"/>
        <w:jc w:val="both"/>
        <w:rPr>
          <w:rFonts w:ascii="Times New Roman" w:eastAsia="Times New Roman" w:hAnsi="Times New Roman" w:cs="Times New Roman"/>
        </w:rPr>
      </w:pPr>
    </w:p>
    <w:p w14:paraId="3BE73A52"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Na mocy art. 1 pkt 23 rozporządzenia 2022/576 zmieniającego rozporządzenie Rady (UE) nr 833/2014 z dnia 31 lipca 2014 r. dotyczącego środków ograniczających w związku z działaniami Rosji destabilizującymi sytuację na Ukrainie (Dz. Urz. UE nr L 229 z 31.7.2014, str. 1) zostały dodane przepisy art. 5k ust. 1 w następującym brzmieniu:</w:t>
      </w:r>
    </w:p>
    <w:p w14:paraId="30B52AFD"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3F0587"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a. obywateli rosyjskich lub osób fizycznych lub prawnych, podmiotów lub organów z siedzibą w Rosji;</w:t>
      </w:r>
    </w:p>
    <w:p w14:paraId="59C3C8CF"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b. osób prawnych, podmiotów lub organów, do których prawa własności bezpośrednio lub pośrednio w ponad 50 % należą do podmiotu, o którym mowa w lit. a) niniejszego ustępu; lub</w:t>
      </w:r>
    </w:p>
    <w:p w14:paraId="46FB92F4"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c. osób fizycznych lub prawnych, podmiotów lub organów działających w imieniu lub pod kierunkiem podmiotu, o którym mowa w lit. a) lub b) niniejszego ustępu,</w:t>
      </w:r>
    </w:p>
    <w:p w14:paraId="3C4167BE"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 tym podwykonawców, dostawców lub podmiotów, na których zdolności polega się w rozumieniu dyrektyw w sprawie zamówień publicznych, w przypadku gdy przypada na nich ponad 10 % wartości zamówienia.”</w:t>
      </w:r>
    </w:p>
    <w:p w14:paraId="3435BA58" w14:textId="77777777" w:rsidR="00B37FE2" w:rsidRPr="00BA69A8" w:rsidRDefault="00B37FE2" w:rsidP="0069642F">
      <w:pPr>
        <w:spacing w:after="0" w:line="240" w:lineRule="auto"/>
        <w:jc w:val="both"/>
        <w:rPr>
          <w:rFonts w:ascii="Times New Roman" w:eastAsia="Times New Roman" w:hAnsi="Times New Roman" w:cs="Times New Roman"/>
        </w:rPr>
      </w:pPr>
    </w:p>
    <w:p w14:paraId="0C3A7F0A" w14:textId="3090629D"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Weryfikacja braku wykluczenia z postępowania na podstawie oświadczenia znajdującego się w formularzu ofertowym (załącznik nr 1)</w:t>
      </w:r>
      <w:r w:rsidR="0073557B" w:rsidRPr="00BA69A8">
        <w:rPr>
          <w:rFonts w:ascii="Times New Roman" w:eastAsia="Times New Roman" w:hAnsi="Times New Roman" w:cs="Times New Roman"/>
        </w:rPr>
        <w:t>.</w:t>
      </w:r>
    </w:p>
    <w:p w14:paraId="3B285788" w14:textId="77777777" w:rsidR="00B37FE2" w:rsidRPr="00BA69A8" w:rsidRDefault="00B37FE2" w:rsidP="0069642F">
      <w:pPr>
        <w:spacing w:after="0" w:line="240" w:lineRule="auto"/>
        <w:jc w:val="both"/>
        <w:rPr>
          <w:rFonts w:ascii="Times New Roman" w:eastAsia="Times New Roman" w:hAnsi="Times New Roman" w:cs="Times New Roman"/>
        </w:rPr>
      </w:pPr>
    </w:p>
    <w:p w14:paraId="15B2DF64" w14:textId="7B22EAE5" w:rsidR="00B37FE2" w:rsidRPr="00BA69A8" w:rsidRDefault="00B66652" w:rsidP="008A5854">
      <w:pPr>
        <w:numPr>
          <w:ilvl w:val="3"/>
          <w:numId w:val="12"/>
        </w:numPr>
        <w:pBdr>
          <w:top w:val="nil"/>
          <w:left w:val="nil"/>
          <w:bottom w:val="nil"/>
          <w:right w:val="nil"/>
          <w:between w:val="nil"/>
        </w:pBdr>
        <w:spacing w:after="0" w:line="240" w:lineRule="auto"/>
        <w:ind w:left="0"/>
        <w:jc w:val="both"/>
        <w:rPr>
          <w:rFonts w:ascii="Times New Roman" w:eastAsia="Times New Roman" w:hAnsi="Times New Roman" w:cs="Times New Roman"/>
        </w:rPr>
      </w:pPr>
      <w:r w:rsidRPr="00BA69A8">
        <w:rPr>
          <w:rFonts w:ascii="Times New Roman" w:eastAsia="Times New Roman" w:hAnsi="Times New Roman" w:cs="Times New Roman"/>
        </w:rPr>
        <w:t>Zgodnie z art. 1 pkt 3 ustawy</w:t>
      </w:r>
      <w:r w:rsidRPr="00BA69A8">
        <w:rPr>
          <w:rFonts w:ascii="Times New Roman" w:eastAsia="Times New Roman" w:hAnsi="Times New Roman" w:cs="Times New Roman"/>
          <w:vertAlign w:val="superscript"/>
        </w:rPr>
        <w:footnoteReference w:id="1"/>
      </w:r>
      <w:r w:rsidRPr="00BA69A8">
        <w:rPr>
          <w:rFonts w:ascii="Times New Roman" w:eastAsia="Times New Roman" w:hAnsi="Times New Roman" w:cs="Times New Roman"/>
        </w:rPr>
        <w:t xml:space="preserve">, w celu przeciwdziałania wspieraniu agresji Federacji Rosyjskiej na Ukrainę rozpoczętej w dniu 24 lutego 2022 r., wobec osób i podmiotów wpisanych na listę, o której mowa w art. 2 ww. ustawy, stosuje się sankcje polegające m.in. na wykluczeniu z postępowania o udzielenie </w:t>
      </w:r>
      <w:r w:rsidR="009335A5" w:rsidRPr="00BA69A8">
        <w:rPr>
          <w:rFonts w:ascii="Times New Roman" w:eastAsia="Times New Roman" w:hAnsi="Times New Roman" w:cs="Times New Roman"/>
        </w:rPr>
        <w:t xml:space="preserve">niniejszego </w:t>
      </w:r>
      <w:r w:rsidRPr="00BA69A8">
        <w:rPr>
          <w:rFonts w:ascii="Times New Roman" w:eastAsia="Times New Roman" w:hAnsi="Times New Roman" w:cs="Times New Roman"/>
        </w:rPr>
        <w:t>zamówienia publicznego.</w:t>
      </w:r>
    </w:p>
    <w:p w14:paraId="0A30B0C9" w14:textId="77777777" w:rsidR="00B37FE2" w:rsidRPr="00BA69A8" w:rsidRDefault="00B37FE2" w:rsidP="0069642F">
      <w:pPr>
        <w:spacing w:after="0" w:line="240" w:lineRule="auto"/>
        <w:jc w:val="both"/>
        <w:rPr>
          <w:rFonts w:ascii="Times New Roman" w:eastAsia="Times New Roman" w:hAnsi="Times New Roman" w:cs="Times New Roman"/>
        </w:rPr>
      </w:pPr>
    </w:p>
    <w:p w14:paraId="08FABE01" w14:textId="0E580C2F"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Na podstawie art. 7 ust. 1 ustawy z </w:t>
      </w:r>
      <w:r w:rsidR="009335A5" w:rsidRPr="00BA69A8">
        <w:rPr>
          <w:rFonts w:ascii="Times New Roman" w:eastAsia="Times New Roman" w:hAnsi="Times New Roman" w:cs="Times New Roman"/>
        </w:rPr>
        <w:t xml:space="preserve">niniejszego </w:t>
      </w:r>
      <w:r w:rsidRPr="00BA69A8">
        <w:rPr>
          <w:rFonts w:ascii="Times New Roman" w:eastAsia="Times New Roman" w:hAnsi="Times New Roman" w:cs="Times New Roman"/>
        </w:rPr>
        <w:t>postępowania o udzielenie zamówienia wyklucza się:</w:t>
      </w:r>
    </w:p>
    <w:p w14:paraId="1657DB92"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„a)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38F3426"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b) Wykonawcę oraz uczestnika konkursu, 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7D073EA"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lastRenderedPageBreak/>
        <w:t>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2FBB73E" w14:textId="77777777" w:rsidR="00B37FE2" w:rsidRPr="00BA69A8" w:rsidRDefault="00B37FE2" w:rsidP="0069642F">
      <w:pPr>
        <w:spacing w:after="0" w:line="240" w:lineRule="auto"/>
        <w:jc w:val="both"/>
        <w:rPr>
          <w:rFonts w:ascii="Times New Roman" w:eastAsia="Times New Roman" w:hAnsi="Times New Roman" w:cs="Times New Roman"/>
        </w:rPr>
      </w:pPr>
    </w:p>
    <w:p w14:paraId="4DB19A31"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Weryfikacja braku wykluczenia z postępowania na podstawie oświadczenia znajdującego się w formularzu ofertowym (załącznik nr 1).</w:t>
      </w:r>
    </w:p>
    <w:p w14:paraId="3C518F56" w14:textId="77777777" w:rsidR="003644A0" w:rsidRPr="00BA69A8" w:rsidRDefault="003644A0" w:rsidP="0069642F">
      <w:pPr>
        <w:spacing w:after="0" w:line="240" w:lineRule="auto"/>
        <w:jc w:val="both"/>
        <w:rPr>
          <w:rFonts w:ascii="Times New Roman" w:eastAsia="Times New Roman" w:hAnsi="Times New Roman" w:cs="Times New Roman"/>
        </w:rPr>
      </w:pPr>
    </w:p>
    <w:p w14:paraId="775ACB6F" w14:textId="77777777" w:rsidR="00B37FE2" w:rsidRPr="00BA69A8" w:rsidRDefault="00B66652" w:rsidP="008A5854">
      <w:pPr>
        <w:numPr>
          <w:ilvl w:val="0"/>
          <w:numId w:val="12"/>
        </w:numPr>
        <w:pBdr>
          <w:top w:val="nil"/>
          <w:left w:val="nil"/>
          <w:bottom w:val="nil"/>
          <w:right w:val="nil"/>
          <w:between w:val="nil"/>
        </w:pBdr>
        <w:spacing w:after="0" w:line="240" w:lineRule="auto"/>
        <w:ind w:left="1134"/>
        <w:jc w:val="both"/>
        <w:rPr>
          <w:rFonts w:ascii="Times New Roman" w:eastAsia="Times New Roman" w:hAnsi="Times New Roman" w:cs="Times New Roman"/>
          <w:b/>
        </w:rPr>
      </w:pPr>
      <w:r w:rsidRPr="00BA69A8">
        <w:rPr>
          <w:rFonts w:ascii="Times New Roman" w:eastAsia="Times New Roman" w:hAnsi="Times New Roman" w:cs="Times New Roman"/>
          <w:b/>
        </w:rPr>
        <w:t>MIEJSCE, SPOSÓB ORAZ TERMIN SKŁADANIA OFERT:</w:t>
      </w:r>
    </w:p>
    <w:p w14:paraId="713B626C" w14:textId="77777777" w:rsidR="00B37FE2" w:rsidRPr="00BA69A8" w:rsidRDefault="00B37FE2" w:rsidP="0069642F">
      <w:pPr>
        <w:spacing w:after="0" w:line="240" w:lineRule="auto"/>
        <w:jc w:val="both"/>
        <w:rPr>
          <w:rFonts w:ascii="Times New Roman" w:eastAsia="Times New Roman" w:hAnsi="Times New Roman" w:cs="Times New Roman"/>
        </w:rPr>
      </w:pPr>
    </w:p>
    <w:p w14:paraId="3F35ECC1" w14:textId="01487467" w:rsidR="00462D5C" w:rsidRPr="00BA69A8" w:rsidRDefault="00462D5C" w:rsidP="00462D5C">
      <w:pPr>
        <w:numPr>
          <w:ilvl w:val="0"/>
          <w:numId w:val="2"/>
        </w:numPr>
        <w:spacing w:after="0" w:line="240" w:lineRule="auto"/>
        <w:jc w:val="both"/>
        <w:rPr>
          <w:rFonts w:ascii="Times New Roman" w:eastAsia="Times New Roman" w:hAnsi="Times New Roman" w:cs="Times New Roman"/>
          <w:b/>
          <w:bCs/>
        </w:rPr>
      </w:pPr>
      <w:r w:rsidRPr="00BA69A8">
        <w:rPr>
          <w:rFonts w:ascii="Times New Roman" w:eastAsia="Times New Roman" w:hAnsi="Times New Roman" w:cs="Times New Roman"/>
          <w:b/>
          <w:bCs/>
        </w:rPr>
        <w:t xml:space="preserve">Oferty należy złożyć najpóźniej do dnia </w:t>
      </w:r>
      <w:r w:rsidR="00B92B0D" w:rsidRPr="00BA69A8">
        <w:rPr>
          <w:rFonts w:ascii="Times New Roman" w:eastAsia="Times New Roman" w:hAnsi="Times New Roman" w:cs="Times New Roman"/>
          <w:b/>
          <w:bCs/>
          <w:u w:val="single"/>
        </w:rPr>
        <w:t>9</w:t>
      </w:r>
      <w:r w:rsidRPr="00BA69A8">
        <w:rPr>
          <w:rFonts w:ascii="Times New Roman" w:eastAsia="Times New Roman" w:hAnsi="Times New Roman" w:cs="Times New Roman"/>
          <w:b/>
          <w:bCs/>
          <w:u w:val="single"/>
        </w:rPr>
        <w:t xml:space="preserve"> </w:t>
      </w:r>
      <w:r w:rsidR="003866FC" w:rsidRPr="00BA69A8">
        <w:rPr>
          <w:rFonts w:ascii="Times New Roman" w:eastAsia="Times New Roman" w:hAnsi="Times New Roman" w:cs="Times New Roman"/>
          <w:b/>
          <w:bCs/>
          <w:u w:val="single"/>
        </w:rPr>
        <w:t>grudnia</w:t>
      </w:r>
      <w:r w:rsidRPr="00BA69A8">
        <w:rPr>
          <w:rFonts w:ascii="Times New Roman" w:eastAsia="Times New Roman" w:hAnsi="Times New Roman" w:cs="Times New Roman"/>
          <w:b/>
          <w:bCs/>
          <w:u w:val="single"/>
        </w:rPr>
        <w:t xml:space="preserve"> 2025 r.</w:t>
      </w:r>
      <w:r w:rsidRPr="00BA69A8">
        <w:rPr>
          <w:rFonts w:ascii="Times New Roman" w:eastAsia="Times New Roman" w:hAnsi="Times New Roman" w:cs="Times New Roman"/>
          <w:b/>
          <w:bCs/>
        </w:rPr>
        <w:t xml:space="preserve"> </w:t>
      </w:r>
    </w:p>
    <w:p w14:paraId="12C87E0F" w14:textId="77777777" w:rsidR="00462D5C" w:rsidRPr="00BA69A8" w:rsidRDefault="00462D5C" w:rsidP="00462D5C">
      <w:pPr>
        <w:numPr>
          <w:ilvl w:val="0"/>
          <w:numId w:val="2"/>
        </w:numPr>
        <w:spacing w:after="0" w:line="240" w:lineRule="auto"/>
        <w:jc w:val="both"/>
        <w:rPr>
          <w:rFonts w:ascii="Times New Roman" w:eastAsia="Times New Roman" w:hAnsi="Times New Roman" w:cs="Times New Roman"/>
        </w:rPr>
      </w:pPr>
      <w:bookmarkStart w:id="5" w:name="_Hlk213419037"/>
      <w:r w:rsidRPr="00BA69A8">
        <w:rPr>
          <w:rFonts w:ascii="Times New Roman" w:eastAsia="Times New Roman" w:hAnsi="Times New Roman" w:cs="Times New Roman"/>
        </w:rPr>
        <w:t>Oferta powinna być sporządzona w języku polskim, a załączniki powinny być sporządzone lub przetłumaczone na język polski.</w:t>
      </w:r>
    </w:p>
    <w:p w14:paraId="3098C60A" w14:textId="77777777" w:rsidR="00462D5C" w:rsidRPr="00BA69A8" w:rsidRDefault="00462D5C" w:rsidP="00462D5C">
      <w:pPr>
        <w:numPr>
          <w:ilvl w:val="0"/>
          <w:numId w:val="2"/>
        </w:numPr>
        <w:spacing w:after="0" w:line="240" w:lineRule="auto"/>
        <w:jc w:val="both"/>
        <w:rPr>
          <w:rFonts w:ascii="Times New Roman" w:eastAsia="Times New Roman" w:hAnsi="Times New Roman" w:cs="Times New Roman"/>
          <w:b/>
        </w:rPr>
      </w:pPr>
      <w:r w:rsidRPr="00BA69A8">
        <w:rPr>
          <w:rFonts w:ascii="Times New Roman" w:eastAsia="Times New Roman" w:hAnsi="Times New Roman" w:cs="Times New Roman"/>
          <w:b/>
        </w:rPr>
        <w:t xml:space="preserve">Oferta musi zostać złożona na formularzu oferty, stanowiącym </w:t>
      </w:r>
      <w:r w:rsidRPr="00BA69A8">
        <w:rPr>
          <w:rFonts w:ascii="Times New Roman" w:eastAsia="Times New Roman" w:hAnsi="Times New Roman" w:cs="Times New Roman"/>
          <w:b/>
          <w:u w:val="single"/>
        </w:rPr>
        <w:t>załącznik nr 1</w:t>
      </w:r>
      <w:r w:rsidRPr="00BA69A8">
        <w:rPr>
          <w:rFonts w:ascii="Times New Roman" w:eastAsia="Times New Roman" w:hAnsi="Times New Roman" w:cs="Times New Roman"/>
          <w:b/>
        </w:rPr>
        <w:t xml:space="preserve"> do niniejszego zapytania.</w:t>
      </w:r>
    </w:p>
    <w:p w14:paraId="6FF23723" w14:textId="77777777" w:rsidR="00462D5C" w:rsidRPr="00BA69A8" w:rsidRDefault="00462D5C" w:rsidP="00462D5C">
      <w:pPr>
        <w:numPr>
          <w:ilvl w:val="0"/>
          <w:numId w:val="2"/>
        </w:numPr>
        <w:spacing w:after="0" w:line="240" w:lineRule="auto"/>
        <w:rPr>
          <w:rFonts w:ascii="Times New Roman" w:eastAsia="Times New Roman" w:hAnsi="Times New Roman" w:cs="Times New Roman"/>
        </w:rPr>
      </w:pPr>
      <w:r w:rsidRPr="00BA69A8">
        <w:rPr>
          <w:rFonts w:ascii="Times New Roman" w:eastAsia="Times New Roman" w:hAnsi="Times New Roman" w:cs="Times New Roman"/>
        </w:rPr>
        <w:t>Oferta powinna:</w:t>
      </w:r>
    </w:p>
    <w:p w14:paraId="3A3A1AD3" w14:textId="77777777" w:rsidR="00462D5C" w:rsidRPr="00BA69A8" w:rsidRDefault="00462D5C" w:rsidP="00FB363F">
      <w:pPr>
        <w:numPr>
          <w:ilvl w:val="1"/>
          <w:numId w:val="2"/>
        </w:numPr>
        <w:spacing w:after="0" w:line="240" w:lineRule="auto"/>
        <w:ind w:left="709"/>
        <w:rPr>
          <w:rFonts w:ascii="Times New Roman" w:eastAsia="Times New Roman" w:hAnsi="Times New Roman" w:cs="Times New Roman"/>
        </w:rPr>
      </w:pPr>
      <w:r w:rsidRPr="00BA69A8">
        <w:rPr>
          <w:rFonts w:ascii="Times New Roman" w:eastAsia="Times New Roman" w:hAnsi="Times New Roman" w:cs="Times New Roman"/>
        </w:rPr>
        <w:t>zawierać datę sporządzenia,</w:t>
      </w:r>
    </w:p>
    <w:p w14:paraId="6223D3B6" w14:textId="77777777" w:rsidR="00462D5C" w:rsidRPr="00BA69A8" w:rsidRDefault="00462D5C" w:rsidP="00FB363F">
      <w:pPr>
        <w:numPr>
          <w:ilvl w:val="1"/>
          <w:numId w:val="2"/>
        </w:numPr>
        <w:spacing w:after="0" w:line="240" w:lineRule="auto"/>
        <w:ind w:left="709"/>
        <w:rPr>
          <w:rFonts w:ascii="Times New Roman" w:eastAsia="Times New Roman" w:hAnsi="Times New Roman" w:cs="Times New Roman"/>
        </w:rPr>
      </w:pPr>
      <w:r w:rsidRPr="00BA69A8">
        <w:rPr>
          <w:rFonts w:ascii="Times New Roman" w:eastAsia="Times New Roman" w:hAnsi="Times New Roman" w:cs="Times New Roman"/>
        </w:rPr>
        <w:t>zawierać adres Oferenta, NIP (lub nr równoważny w kraju siedziby Oferenta),</w:t>
      </w:r>
    </w:p>
    <w:p w14:paraId="137DDCC3" w14:textId="77777777" w:rsidR="00462D5C" w:rsidRPr="00BA69A8" w:rsidRDefault="00462D5C" w:rsidP="00FB363F">
      <w:pPr>
        <w:numPr>
          <w:ilvl w:val="1"/>
          <w:numId w:val="2"/>
        </w:numPr>
        <w:spacing w:after="0" w:line="240" w:lineRule="auto"/>
        <w:ind w:left="709"/>
        <w:rPr>
          <w:rFonts w:ascii="Times New Roman" w:eastAsia="Times New Roman" w:hAnsi="Times New Roman" w:cs="Times New Roman"/>
        </w:rPr>
      </w:pPr>
      <w:r w:rsidRPr="00BA69A8">
        <w:rPr>
          <w:rFonts w:ascii="Times New Roman" w:eastAsia="Times New Roman" w:hAnsi="Times New Roman" w:cs="Times New Roman"/>
        </w:rPr>
        <w:t>zawierać dane kontaktowe Oferenta (imię i nazwisko osoby wyznaczonej do kontaktu, nr tel., adres e-mail),</w:t>
      </w:r>
    </w:p>
    <w:p w14:paraId="5E8AF10A" w14:textId="77777777" w:rsidR="00462D5C" w:rsidRPr="00BA69A8" w:rsidRDefault="00462D5C" w:rsidP="00FB363F">
      <w:pPr>
        <w:numPr>
          <w:ilvl w:val="1"/>
          <w:numId w:val="2"/>
        </w:numPr>
        <w:spacing w:after="0" w:line="240" w:lineRule="auto"/>
        <w:ind w:left="709"/>
        <w:jc w:val="both"/>
        <w:rPr>
          <w:rFonts w:ascii="Times New Roman" w:eastAsia="Times New Roman" w:hAnsi="Times New Roman" w:cs="Times New Roman"/>
        </w:rPr>
      </w:pPr>
      <w:r w:rsidRPr="00BA69A8">
        <w:rPr>
          <w:rFonts w:ascii="Times New Roman" w:eastAsia="Times New Roman" w:hAnsi="Times New Roman" w:cs="Times New Roman"/>
        </w:rPr>
        <w:t>być opatrzona podpisem osoby upoważnionej lub umocowanej do reprezentowania Oferenta. W przypadku reprezentacji wieloosobowej na ofercie (lub pełnomocnictwie do podpisania oferty) wymagany jest podpis osób wg sposobu reprezentacji zgodnego z dokumentem rejestrowym.</w:t>
      </w:r>
    </w:p>
    <w:p w14:paraId="134E026C" w14:textId="77777777" w:rsidR="00462D5C" w:rsidRPr="00BA69A8" w:rsidRDefault="00462D5C" w:rsidP="00462D5C">
      <w:pPr>
        <w:pStyle w:val="Akapitzlist"/>
        <w:numPr>
          <w:ilvl w:val="0"/>
          <w:numId w:val="2"/>
        </w:numPr>
        <w:spacing w:after="0" w:line="240" w:lineRule="auto"/>
        <w:rPr>
          <w:rFonts w:ascii="Times New Roman" w:eastAsia="Times New Roman" w:hAnsi="Times New Roman" w:cs="Times New Roman"/>
          <w:u w:val="single"/>
        </w:rPr>
      </w:pPr>
      <w:r w:rsidRPr="00BA69A8">
        <w:rPr>
          <w:rFonts w:ascii="Times New Roman" w:eastAsia="Times New Roman" w:hAnsi="Times New Roman" w:cs="Times New Roman"/>
        </w:rPr>
        <w:t xml:space="preserve">Oferta powinna zostać dostarczona pisemnie za pośrednictwem Bazy Konkurencyjności: </w:t>
      </w:r>
      <w:hyperlink r:id="rId10">
        <w:r w:rsidRPr="00BA69A8">
          <w:rPr>
            <w:rFonts w:ascii="Times New Roman" w:eastAsia="Times New Roman" w:hAnsi="Times New Roman" w:cs="Times New Roman"/>
            <w:u w:val="single"/>
          </w:rPr>
          <w:t>https://bazakonkurencyjnosci.funduszeeuropejskie.gov.pl/</w:t>
        </w:r>
      </w:hyperlink>
      <w:r w:rsidRPr="00BA69A8">
        <w:rPr>
          <w:rFonts w:ascii="Times New Roman" w:eastAsia="Times New Roman" w:hAnsi="Times New Roman" w:cs="Times New Roman"/>
        </w:rPr>
        <w:t>.</w:t>
      </w:r>
    </w:p>
    <w:p w14:paraId="32BFB164" w14:textId="77777777" w:rsidR="00462D5C" w:rsidRPr="00BA69A8" w:rsidRDefault="00462D5C" w:rsidP="00462D5C">
      <w:pPr>
        <w:numPr>
          <w:ilvl w:val="0"/>
          <w:numId w:val="2"/>
        </w:num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Oferty złożone po terminie lub w inny sposób niż w pkt 5 powyżej (np. pocztą, czy osobiście) nie będą podlegały ocenie.</w:t>
      </w:r>
    </w:p>
    <w:bookmarkEnd w:id="5"/>
    <w:p w14:paraId="7F052017" w14:textId="77777777" w:rsidR="00462D5C" w:rsidRPr="00BA69A8" w:rsidRDefault="00462D5C" w:rsidP="00462D5C">
      <w:pPr>
        <w:numPr>
          <w:ilvl w:val="0"/>
          <w:numId w:val="2"/>
        </w:num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Koszty związane z przygotowaniem oferty ponosi Oferent.</w:t>
      </w:r>
    </w:p>
    <w:p w14:paraId="02AD1F99" w14:textId="77777777" w:rsidR="00462D5C" w:rsidRPr="00BA69A8" w:rsidRDefault="00462D5C" w:rsidP="00462D5C">
      <w:pPr>
        <w:numPr>
          <w:ilvl w:val="0"/>
          <w:numId w:val="2"/>
        </w:num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 uzasadnionych przypadkach Zamawiający może przed upływem terminu składania ofert zmodyfikować treść zapytania ofertowego wyznaczając nowy termin składania ofert, jeżeli jest to konieczne z uwagi na zakres wprowadzonych zmian. Wszelkie modyfikacje, uzupełnienia i ustalenia oraz zmiany, w tym zmiany terminów stają się integralną częścią zapytania ofertowego i będą wiążące przy składaniu ofert. Wszelkie prawa i zobowiązania Zamawiającego oraz Oferenta odnośnie wcześniej ustalonych terminów będą podlegały nowemu terminowi. Jeśli przed wyznaczeniem nowego terminu składania ofert wpłynie co najmniej 1 oferta na bazę konkurencyjności, postępowanie zostanie unieważnione, aby te oferty mogły być złożone w oparciu o aktualną treść zapytania. Procedura ta nie dotyczy nieistotnych zmian w treści zapytania ofertowego.</w:t>
      </w:r>
    </w:p>
    <w:p w14:paraId="46A1F331" w14:textId="77777777" w:rsidR="00462D5C" w:rsidRPr="00BA69A8" w:rsidRDefault="00462D5C" w:rsidP="00462D5C">
      <w:pPr>
        <w:numPr>
          <w:ilvl w:val="0"/>
          <w:numId w:val="2"/>
        </w:num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Zapytania w zakresie przedmiotu zamówienia należy kierować za pośrednictwem Bazy Konkurencyjności. </w:t>
      </w:r>
    </w:p>
    <w:p w14:paraId="4DFB8B00" w14:textId="77777777" w:rsidR="00462D5C" w:rsidRPr="00BA69A8" w:rsidRDefault="00462D5C" w:rsidP="00462D5C">
      <w:pPr>
        <w:numPr>
          <w:ilvl w:val="0"/>
          <w:numId w:val="2"/>
        </w:num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 przypadku braku możliwości komunikacji pomiędzy Zamawiającym a Wykonawcą przez Bazę Konkurencyjności, komunikacja pomiędzy Zamawiającym a Wykonawcą odbywać się może pisemnie bądź elektronicznie za pośrednictwem danych kontaktowych wskazanych w zapytaniu ofertowym i ofertach.</w:t>
      </w:r>
    </w:p>
    <w:p w14:paraId="5FFE1F81" w14:textId="25677192" w:rsidR="00B37FE2" w:rsidRPr="00BA69A8" w:rsidRDefault="00B66652" w:rsidP="0069642F">
      <w:pPr>
        <w:numPr>
          <w:ilvl w:val="0"/>
          <w:numId w:val="2"/>
        </w:numPr>
        <w:pBdr>
          <w:top w:val="nil"/>
          <w:left w:val="nil"/>
          <w:bottom w:val="nil"/>
          <w:right w:val="nil"/>
          <w:between w:val="nil"/>
        </w:pBdr>
        <w:spacing w:after="0" w:line="240" w:lineRule="auto"/>
        <w:ind w:left="284" w:hanging="284"/>
        <w:jc w:val="both"/>
        <w:rPr>
          <w:rFonts w:ascii="Times New Roman" w:eastAsia="Times New Roman" w:hAnsi="Times New Roman" w:cs="Times New Roman"/>
          <w:u w:val="single"/>
        </w:rPr>
      </w:pPr>
      <w:bookmarkStart w:id="6" w:name="_Hlk213419057"/>
      <w:r w:rsidRPr="00BA69A8">
        <w:rPr>
          <w:rFonts w:ascii="Times New Roman" w:eastAsia="Times New Roman" w:hAnsi="Times New Roman" w:cs="Times New Roman"/>
          <w:b/>
        </w:rPr>
        <w:t>DO OFERTY NALEŻY DOŁĄCZYĆ:</w:t>
      </w:r>
    </w:p>
    <w:p w14:paraId="330B7F57" w14:textId="77777777" w:rsidR="00B37FE2" w:rsidRPr="00BA69A8" w:rsidRDefault="00B66652" w:rsidP="0069642F">
      <w:pPr>
        <w:numPr>
          <w:ilvl w:val="1"/>
          <w:numId w:val="2"/>
        </w:numPr>
        <w:spacing w:after="0" w:line="240" w:lineRule="auto"/>
        <w:ind w:left="567" w:hanging="283"/>
        <w:jc w:val="both"/>
        <w:rPr>
          <w:rFonts w:ascii="Times New Roman" w:eastAsia="Times New Roman" w:hAnsi="Times New Roman" w:cs="Times New Roman"/>
          <w:bCs/>
        </w:rPr>
      </w:pPr>
      <w:r w:rsidRPr="00BA69A8">
        <w:rPr>
          <w:rFonts w:ascii="Times New Roman" w:eastAsia="Times New Roman" w:hAnsi="Times New Roman" w:cs="Times New Roman"/>
          <w:bCs/>
        </w:rPr>
        <w:t xml:space="preserve">oświadczenie o braku powiązań osobowych i kapitałowych z Zamawiającym stanowiące załącznik nr 2 do zapytania ofertowego, </w:t>
      </w:r>
    </w:p>
    <w:p w14:paraId="6C6DC686" w14:textId="322A5C13" w:rsidR="713FD58A" w:rsidRPr="00BA69A8" w:rsidRDefault="713FD58A" w:rsidP="0069642F">
      <w:pPr>
        <w:numPr>
          <w:ilvl w:val="1"/>
          <w:numId w:val="2"/>
        </w:numPr>
        <w:spacing w:after="0" w:line="240" w:lineRule="auto"/>
        <w:ind w:left="567" w:hanging="283"/>
        <w:jc w:val="both"/>
        <w:rPr>
          <w:rFonts w:ascii="Times New Roman" w:hAnsi="Times New Roman" w:cs="Times New Roman"/>
          <w:bCs/>
        </w:rPr>
      </w:pPr>
      <w:bookmarkStart w:id="7" w:name="_Hlk176419112"/>
      <w:r w:rsidRPr="00BA69A8">
        <w:rPr>
          <w:rFonts w:ascii="Times New Roman" w:hAnsi="Times New Roman" w:cs="Times New Roman"/>
          <w:bCs/>
        </w:rPr>
        <w:t>dokumenty, o których mowa w pkt IV zapytania powyżej,</w:t>
      </w:r>
    </w:p>
    <w:p w14:paraId="64FF930A" w14:textId="4621B63F" w:rsidR="00100720" w:rsidRPr="00BA69A8" w:rsidRDefault="00100720" w:rsidP="0069642F">
      <w:pPr>
        <w:numPr>
          <w:ilvl w:val="1"/>
          <w:numId w:val="2"/>
        </w:numPr>
        <w:spacing w:after="0" w:line="240" w:lineRule="auto"/>
        <w:ind w:left="567" w:hanging="283"/>
        <w:jc w:val="both"/>
        <w:rPr>
          <w:rFonts w:ascii="Times New Roman" w:eastAsia="Times New Roman" w:hAnsi="Times New Roman" w:cs="Times New Roman"/>
          <w:bCs/>
        </w:rPr>
      </w:pPr>
      <w:bookmarkStart w:id="8" w:name="_heading=h.2et92p0"/>
      <w:bookmarkEnd w:id="7"/>
      <w:bookmarkEnd w:id="8"/>
      <w:r w:rsidRPr="00BA69A8">
        <w:rPr>
          <w:rFonts w:ascii="Times New Roman" w:eastAsia="Times New Roman" w:hAnsi="Times New Roman" w:cs="Times New Roman"/>
          <w:bCs/>
        </w:rPr>
        <w:t xml:space="preserve">upoważnienie/pełnomocnictwo do reprezentowania </w:t>
      </w:r>
      <w:r w:rsidR="00DC6886" w:rsidRPr="00BA69A8">
        <w:rPr>
          <w:rFonts w:ascii="Times New Roman" w:eastAsia="Times New Roman" w:hAnsi="Times New Roman" w:cs="Times New Roman"/>
          <w:bCs/>
        </w:rPr>
        <w:t>Oferenta</w:t>
      </w:r>
      <w:r w:rsidRPr="00BA69A8">
        <w:rPr>
          <w:rFonts w:ascii="Times New Roman" w:eastAsia="Times New Roman" w:hAnsi="Times New Roman" w:cs="Times New Roman"/>
          <w:bCs/>
        </w:rPr>
        <w:t xml:space="preserve"> </w:t>
      </w:r>
      <w:r w:rsidR="0091141F" w:rsidRPr="00BA69A8">
        <w:rPr>
          <w:rFonts w:ascii="Times New Roman" w:eastAsia="Times New Roman" w:hAnsi="Times New Roman" w:cs="Times New Roman"/>
          <w:bCs/>
        </w:rPr>
        <w:t>przez osobę podpisującą Ofertę, o ile nie wynika to z dokumentu rejestrowego Oferenta (jeżeli dotyczy)</w:t>
      </w:r>
      <w:r w:rsidRPr="00BA69A8">
        <w:rPr>
          <w:rFonts w:ascii="Times New Roman" w:eastAsia="Times New Roman" w:hAnsi="Times New Roman" w:cs="Times New Roman"/>
          <w:bCs/>
        </w:rPr>
        <w:t>.</w:t>
      </w:r>
    </w:p>
    <w:bookmarkEnd w:id="6"/>
    <w:p w14:paraId="2D054888" w14:textId="77777777" w:rsidR="00896A3D" w:rsidRPr="00BA69A8" w:rsidRDefault="00896A3D" w:rsidP="0069642F">
      <w:pPr>
        <w:spacing w:after="0" w:line="240" w:lineRule="auto"/>
        <w:ind w:left="360"/>
        <w:jc w:val="both"/>
        <w:rPr>
          <w:rFonts w:ascii="Times New Roman" w:eastAsia="Times New Roman" w:hAnsi="Times New Roman" w:cs="Times New Roman"/>
        </w:rPr>
      </w:pPr>
    </w:p>
    <w:p w14:paraId="7797FEEF" w14:textId="77777777" w:rsidR="00B37FE2" w:rsidRPr="00BA69A8" w:rsidRDefault="00B66652" w:rsidP="008A5854">
      <w:pPr>
        <w:numPr>
          <w:ilvl w:val="0"/>
          <w:numId w:val="12"/>
        </w:numPr>
        <w:pBdr>
          <w:top w:val="nil"/>
          <w:left w:val="nil"/>
          <w:bottom w:val="nil"/>
          <w:right w:val="nil"/>
          <w:between w:val="nil"/>
        </w:pBdr>
        <w:spacing w:after="0" w:line="240" w:lineRule="auto"/>
        <w:ind w:left="1134"/>
        <w:jc w:val="both"/>
        <w:rPr>
          <w:rFonts w:ascii="Times New Roman" w:eastAsia="Times New Roman" w:hAnsi="Times New Roman" w:cs="Times New Roman"/>
          <w:b/>
        </w:rPr>
      </w:pPr>
      <w:r w:rsidRPr="00BA69A8">
        <w:rPr>
          <w:rFonts w:ascii="Times New Roman" w:eastAsia="Times New Roman" w:hAnsi="Times New Roman" w:cs="Times New Roman"/>
          <w:b/>
        </w:rPr>
        <w:lastRenderedPageBreak/>
        <w:t>KRYTERIA OCENY OFERT ORAZ SPOSÓB NADAWANIA PUNKTACJI:</w:t>
      </w:r>
    </w:p>
    <w:p w14:paraId="1D1BFD41" w14:textId="77777777" w:rsidR="00B37FE2" w:rsidRPr="00BA69A8" w:rsidRDefault="00B37FE2" w:rsidP="0069642F">
      <w:pPr>
        <w:spacing w:after="0" w:line="240" w:lineRule="auto"/>
        <w:jc w:val="both"/>
        <w:rPr>
          <w:rFonts w:ascii="Times New Roman" w:eastAsia="Times New Roman" w:hAnsi="Times New Roman" w:cs="Times New Roman"/>
        </w:rPr>
      </w:pPr>
    </w:p>
    <w:p w14:paraId="55CF65C7" w14:textId="2FBCA408" w:rsidR="00E91B21"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Zamawiający dokona oceny ważnych ofert, spełniających warunki udziału w postępowaniu ofertowym, na podstawie następujących kryteriów: </w:t>
      </w:r>
    </w:p>
    <w:p w14:paraId="4E151EEB" w14:textId="77777777" w:rsidR="006D7FB4" w:rsidRPr="00BA69A8" w:rsidRDefault="006D7FB4" w:rsidP="0069642F">
      <w:pPr>
        <w:spacing w:after="0" w:line="240" w:lineRule="auto"/>
        <w:jc w:val="both"/>
        <w:rPr>
          <w:rFonts w:ascii="Times New Roman" w:eastAsia="Times New Roman" w:hAnsi="Times New Roman" w:cs="Times New Roman"/>
        </w:rPr>
      </w:pPr>
    </w:p>
    <w:p w14:paraId="70CB5ABF" w14:textId="6C411AC6" w:rsidR="00653A07" w:rsidRPr="00BA69A8" w:rsidRDefault="00653A07" w:rsidP="0069642F">
      <w:pPr>
        <w:spacing w:after="0" w:line="240" w:lineRule="auto"/>
        <w:jc w:val="both"/>
        <w:rPr>
          <w:rFonts w:ascii="Times New Roman" w:eastAsia="Times New Roman" w:hAnsi="Times New Roman" w:cs="Times New Roman"/>
          <w:b/>
        </w:rPr>
      </w:pPr>
      <w:r w:rsidRPr="00BA69A8">
        <w:rPr>
          <w:rFonts w:ascii="Times New Roman" w:eastAsia="Times New Roman" w:hAnsi="Times New Roman" w:cs="Times New Roman"/>
          <w:b/>
        </w:rPr>
        <w:t>A. Kryteria oceny nr 1 i 2: ogólne dotyczące wszystkich pozycji III.1 - III.2:</w:t>
      </w:r>
    </w:p>
    <w:p w14:paraId="31B895E7" w14:textId="77777777" w:rsidR="00653A07" w:rsidRPr="00BA69A8" w:rsidRDefault="00653A07" w:rsidP="0069642F">
      <w:pPr>
        <w:spacing w:after="0" w:line="240" w:lineRule="auto"/>
        <w:jc w:val="both"/>
        <w:rPr>
          <w:rFonts w:ascii="Times New Roman" w:eastAsia="Times New Roman" w:hAnsi="Times New Roman" w:cs="Times New Roman"/>
        </w:rPr>
      </w:pPr>
    </w:p>
    <w:tbl>
      <w:tblPr>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404"/>
        <w:gridCol w:w="5667"/>
        <w:gridCol w:w="992"/>
      </w:tblGrid>
      <w:tr w:rsidR="00BA69A8" w:rsidRPr="00BA69A8" w14:paraId="52A3A719" w14:textId="77777777" w:rsidTr="1339282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3330F68E" w14:textId="77777777" w:rsidR="0004639E" w:rsidRPr="00BA69A8" w:rsidRDefault="0004639E" w:rsidP="0069642F">
            <w:pPr>
              <w:spacing w:after="0" w:line="240" w:lineRule="auto"/>
              <w:rPr>
                <w:rFonts w:ascii="Times New Roman" w:eastAsia="Times New Roman" w:hAnsi="Times New Roman" w:cs="Times New Roman"/>
                <w:b/>
              </w:rPr>
            </w:pPr>
            <w:r w:rsidRPr="00BA69A8">
              <w:rPr>
                <w:rFonts w:ascii="Times New Roman" w:eastAsia="Times New Roman" w:hAnsi="Times New Roman" w:cs="Times New Roman"/>
                <w:b/>
              </w:rPr>
              <w:t>Lp.</w:t>
            </w:r>
          </w:p>
        </w:tc>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86F772E" w14:textId="77777777" w:rsidR="0004639E" w:rsidRPr="00BA69A8" w:rsidRDefault="0004639E" w:rsidP="0069642F">
            <w:pPr>
              <w:spacing w:after="0" w:line="240" w:lineRule="auto"/>
              <w:rPr>
                <w:rFonts w:ascii="Times New Roman" w:eastAsia="Times New Roman" w:hAnsi="Times New Roman" w:cs="Times New Roman"/>
                <w:b/>
              </w:rPr>
            </w:pPr>
            <w:r w:rsidRPr="00BA69A8">
              <w:rPr>
                <w:rFonts w:ascii="Times New Roman" w:eastAsia="Times New Roman" w:hAnsi="Times New Roman" w:cs="Times New Roman"/>
                <w:b/>
              </w:rPr>
              <w:t>Kryterium</w:t>
            </w:r>
          </w:p>
          <w:p w14:paraId="673C187E" w14:textId="77777777" w:rsidR="0004639E" w:rsidRPr="00BA69A8" w:rsidRDefault="0004639E" w:rsidP="0069642F">
            <w:pPr>
              <w:spacing w:after="0" w:line="240" w:lineRule="auto"/>
              <w:rPr>
                <w:rFonts w:ascii="Times New Roman" w:eastAsia="Times New Roman" w:hAnsi="Times New Roman" w:cs="Times New Roman"/>
                <w:b/>
              </w:rPr>
            </w:pPr>
          </w:p>
        </w:tc>
        <w:tc>
          <w:tcPr>
            <w:tcW w:w="56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784927D" w14:textId="77777777" w:rsidR="0004639E" w:rsidRPr="00BA69A8" w:rsidRDefault="0004639E" w:rsidP="0069642F">
            <w:pPr>
              <w:spacing w:after="0" w:line="240" w:lineRule="auto"/>
              <w:jc w:val="center"/>
              <w:rPr>
                <w:rFonts w:ascii="Times New Roman" w:eastAsia="Times New Roman" w:hAnsi="Times New Roman" w:cs="Times New Roman"/>
                <w:b/>
              </w:rPr>
            </w:pPr>
            <w:r w:rsidRPr="00BA69A8">
              <w:rPr>
                <w:rFonts w:ascii="Times New Roman" w:eastAsia="Times New Roman" w:hAnsi="Times New Roman" w:cs="Times New Roman"/>
                <w:b/>
              </w:rPr>
              <w:t>Metodologia przyznawania punktów</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3F46A6E" w14:textId="77777777" w:rsidR="0004639E" w:rsidRPr="00BA69A8" w:rsidRDefault="0004639E" w:rsidP="0069642F">
            <w:pPr>
              <w:spacing w:after="0" w:line="240" w:lineRule="auto"/>
              <w:jc w:val="center"/>
              <w:rPr>
                <w:rFonts w:ascii="Times New Roman" w:eastAsia="Times New Roman" w:hAnsi="Times New Roman" w:cs="Times New Roman"/>
                <w:b/>
              </w:rPr>
            </w:pPr>
            <w:r w:rsidRPr="00BA69A8">
              <w:rPr>
                <w:rFonts w:ascii="Times New Roman" w:eastAsia="Times New Roman" w:hAnsi="Times New Roman" w:cs="Times New Roman"/>
                <w:b/>
              </w:rPr>
              <w:t>Waga</w:t>
            </w:r>
          </w:p>
        </w:tc>
      </w:tr>
      <w:tr w:rsidR="00BA69A8" w:rsidRPr="00BA69A8" w14:paraId="6AF63EAA" w14:textId="77777777" w:rsidTr="13392828">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B4E3934" w14:textId="77777777" w:rsidR="0004639E" w:rsidRPr="00BA69A8" w:rsidRDefault="0004639E" w:rsidP="0069642F">
            <w:pPr>
              <w:numPr>
                <w:ilvl w:val="0"/>
                <w:numId w:val="14"/>
              </w:numPr>
              <w:spacing w:after="0" w:line="240" w:lineRule="auto"/>
              <w:rPr>
                <w:rFonts w:ascii="Times New Roman" w:eastAsia="Times New Roman" w:hAnsi="Times New Roman" w:cs="Times New Roman"/>
                <w:b/>
              </w:rPr>
            </w:pPr>
          </w:p>
        </w:tc>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578E7" w14:textId="77777777" w:rsidR="0004639E" w:rsidRPr="00BA69A8" w:rsidRDefault="0004639E" w:rsidP="0069642F">
            <w:pPr>
              <w:spacing w:after="0" w:line="240" w:lineRule="auto"/>
              <w:rPr>
                <w:rFonts w:ascii="Times New Roman" w:eastAsia="Times New Roman" w:hAnsi="Times New Roman" w:cs="Times New Roman"/>
              </w:rPr>
            </w:pPr>
            <w:r w:rsidRPr="00BA69A8">
              <w:rPr>
                <w:rFonts w:ascii="Times New Roman" w:eastAsia="Times New Roman" w:hAnsi="Times New Roman" w:cs="Times New Roman"/>
                <w:b/>
              </w:rPr>
              <w:t xml:space="preserve">Cena netto za przedmiot zamówienia </w:t>
            </w:r>
          </w:p>
        </w:tc>
        <w:tc>
          <w:tcPr>
            <w:tcW w:w="5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B734E4" w14:textId="5E02021D" w:rsidR="0004639E" w:rsidRPr="00BA69A8" w:rsidRDefault="0016231C"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Cena najtańszej spośród ważnych ofert zostanie podzielona przez cenę netto każdej oferty i pomnożona przez 100 punktów.</w:t>
            </w:r>
          </w:p>
          <w:p w14:paraId="7F39D984" w14:textId="7C5DB07D" w:rsidR="0004639E" w:rsidRPr="00BA69A8" w:rsidRDefault="0004639E" w:rsidP="0069642F">
            <w:pPr>
              <w:spacing w:after="0" w:line="240" w:lineRule="auto"/>
              <w:jc w:val="center"/>
              <w:rPr>
                <w:rFonts w:ascii="Times New Roman" w:eastAsia="Cambria Math" w:hAnsi="Times New Roman" w:cs="Times New Roman"/>
              </w:rPr>
            </w:pPr>
            <m:oMathPara>
              <m:oMath>
                <m:r>
                  <w:rPr>
                    <w:rFonts w:ascii="Cambria Math" w:eastAsia="Cambria Math" w:hAnsi="Cambria Math" w:cs="Times New Roman"/>
                  </w:rPr>
                  <m:t>Kryterium 1=</m:t>
                </m:r>
                <m:f>
                  <m:fPr>
                    <m:ctrlPr>
                      <w:rPr>
                        <w:rFonts w:ascii="Cambria Math" w:eastAsia="Cambria Math" w:hAnsi="Cambria Math" w:cs="Times New Roman"/>
                      </w:rPr>
                    </m:ctrlPr>
                  </m:fPr>
                  <m:num>
                    <m:r>
                      <w:rPr>
                        <w:rFonts w:ascii="Cambria Math" w:eastAsia="Cambria Math" w:hAnsi="Cambria Math" w:cs="Times New Roman"/>
                      </w:rPr>
                      <m:t>najniższa cena</m:t>
                    </m:r>
                  </m:num>
                  <m:den>
                    <m:r>
                      <w:rPr>
                        <w:rFonts w:ascii="Cambria Math" w:eastAsia="Cambria Math" w:hAnsi="Cambria Math" w:cs="Times New Roman"/>
                      </w:rPr>
                      <m:t>rozpatrywana cena</m:t>
                    </m:r>
                  </m:den>
                </m:f>
                <m:r>
                  <w:rPr>
                    <w:rFonts w:ascii="Cambria Math" w:eastAsia="Cambria Math" w:hAnsi="Cambria Math" w:cs="Times New Roman"/>
                  </w:rPr>
                  <m:t>×100*waga</m:t>
                </m:r>
              </m:oMath>
            </m:oMathPara>
          </w:p>
          <w:p w14:paraId="57471712" w14:textId="31E9A2E4" w:rsidR="00B96B12" w:rsidRPr="00BA69A8" w:rsidRDefault="00B96B12" w:rsidP="0069642F">
            <w:pPr>
              <w:spacing w:after="0" w:line="240" w:lineRule="auto"/>
              <w:jc w:val="center"/>
              <w:rPr>
                <w:rFonts w:ascii="Times New Roman" w:eastAsia="Cambria Math" w:hAnsi="Times New Roman" w:cs="Times New Roman"/>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4CEB93" w14:textId="0B535BA5" w:rsidR="0004639E" w:rsidRPr="00BA69A8" w:rsidRDefault="003F51A8" w:rsidP="0069642F">
            <w:pPr>
              <w:spacing w:after="0" w:line="240" w:lineRule="auto"/>
              <w:jc w:val="center"/>
              <w:rPr>
                <w:rFonts w:ascii="Times New Roman" w:eastAsia="Times New Roman" w:hAnsi="Times New Roman" w:cs="Times New Roman"/>
              </w:rPr>
            </w:pPr>
            <w:r w:rsidRPr="00BA69A8">
              <w:rPr>
                <w:rFonts w:ascii="Times New Roman" w:eastAsia="Times New Roman" w:hAnsi="Times New Roman" w:cs="Times New Roman"/>
              </w:rPr>
              <w:t>7</w:t>
            </w:r>
            <w:r w:rsidR="0004639E" w:rsidRPr="00BA69A8">
              <w:rPr>
                <w:rFonts w:ascii="Times New Roman" w:eastAsia="Times New Roman" w:hAnsi="Times New Roman" w:cs="Times New Roman"/>
              </w:rPr>
              <w:t>0%</w:t>
            </w:r>
          </w:p>
        </w:tc>
      </w:tr>
      <w:tr w:rsidR="00490028" w:rsidRPr="00BA69A8" w14:paraId="4C2161D1" w14:textId="77777777" w:rsidTr="13392828">
        <w:trPr>
          <w:trHeight w:val="1140"/>
        </w:trPr>
        <w:tc>
          <w:tcPr>
            <w:tcW w:w="567" w:type="dxa"/>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tcPr>
          <w:p w14:paraId="03CEFEEA" w14:textId="77777777" w:rsidR="00490028" w:rsidRPr="00BA69A8" w:rsidRDefault="00490028" w:rsidP="0069642F">
            <w:pPr>
              <w:numPr>
                <w:ilvl w:val="0"/>
                <w:numId w:val="14"/>
              </w:numPr>
              <w:spacing w:after="0" w:line="240" w:lineRule="auto"/>
              <w:rPr>
                <w:rFonts w:ascii="Times New Roman" w:eastAsia="Times New Roman" w:hAnsi="Times New Roman" w:cs="Times New Roman"/>
                <w:b/>
              </w:rPr>
            </w:pPr>
          </w:p>
        </w:tc>
        <w:tc>
          <w:tcPr>
            <w:tcW w:w="2404" w:type="dxa"/>
            <w:tcBorders>
              <w:top w:val="single" w:sz="4" w:space="0" w:color="000000" w:themeColor="text1"/>
              <w:left w:val="single" w:sz="4" w:space="0" w:color="000000" w:themeColor="text1"/>
              <w:right w:val="single" w:sz="4" w:space="0" w:color="000000" w:themeColor="text1"/>
            </w:tcBorders>
            <w:hideMark/>
          </w:tcPr>
          <w:p w14:paraId="371613ED" w14:textId="7A74EC09" w:rsidR="00490028" w:rsidRPr="00BA69A8" w:rsidRDefault="00490028" w:rsidP="0069642F">
            <w:pPr>
              <w:spacing w:after="0" w:line="240" w:lineRule="auto"/>
              <w:rPr>
                <w:rFonts w:ascii="Times New Roman" w:eastAsia="Times New Roman" w:hAnsi="Times New Roman" w:cs="Times New Roman"/>
                <w:b/>
              </w:rPr>
            </w:pPr>
            <w:r w:rsidRPr="00BA69A8">
              <w:rPr>
                <w:rFonts w:ascii="Times New Roman" w:eastAsia="Times New Roman" w:hAnsi="Times New Roman" w:cs="Times New Roman"/>
                <w:b/>
              </w:rPr>
              <w:t xml:space="preserve">Długość gwarancji </w:t>
            </w:r>
          </w:p>
          <w:p w14:paraId="6507386C" w14:textId="3C7D4F7F" w:rsidR="00490028" w:rsidRPr="00BA69A8" w:rsidRDefault="00490028" w:rsidP="0069642F">
            <w:pPr>
              <w:spacing w:after="0" w:line="240" w:lineRule="auto"/>
              <w:rPr>
                <w:rFonts w:ascii="Times New Roman" w:eastAsia="Times New Roman" w:hAnsi="Times New Roman" w:cs="Times New Roman"/>
                <w:b/>
              </w:rPr>
            </w:pPr>
            <w:r w:rsidRPr="00BA69A8">
              <w:rPr>
                <w:rFonts w:ascii="Times New Roman" w:eastAsia="Times New Roman" w:hAnsi="Times New Roman" w:cs="Times New Roman"/>
                <w:b/>
              </w:rPr>
              <w:t xml:space="preserve">(w miesiącach) na </w:t>
            </w:r>
            <w:r w:rsidR="00FE77BB" w:rsidRPr="00BA69A8">
              <w:rPr>
                <w:rFonts w:ascii="Times New Roman" w:eastAsia="Times New Roman" w:hAnsi="Times New Roman" w:cs="Times New Roman"/>
                <w:b/>
              </w:rPr>
              <w:t>przedmiot zamówienia</w:t>
            </w:r>
          </w:p>
        </w:tc>
        <w:tc>
          <w:tcPr>
            <w:tcW w:w="5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6669B6" w14:textId="77777777" w:rsidR="00FE77BB" w:rsidRPr="00BA69A8" w:rsidRDefault="00FE77BB"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Weryfikacja spełnienia kryterium na podstawie deklaracji zawartej w ofercie.</w:t>
            </w:r>
          </w:p>
          <w:p w14:paraId="6AF26506" w14:textId="77777777" w:rsidR="00FE77BB" w:rsidRPr="00BA69A8" w:rsidRDefault="00FE77BB" w:rsidP="0069642F">
            <w:pPr>
              <w:spacing w:after="0" w:line="240" w:lineRule="auto"/>
              <w:jc w:val="both"/>
              <w:rPr>
                <w:rFonts w:ascii="Times New Roman" w:eastAsia="Times New Roman" w:hAnsi="Times New Roman" w:cs="Times New Roman"/>
              </w:rPr>
            </w:pPr>
          </w:p>
          <w:p w14:paraId="701A8552" w14:textId="370FE895" w:rsidR="00FE77BB" w:rsidRPr="00BA69A8" w:rsidRDefault="00FE77BB"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Oferent proponujący dłuższą gwarancję niż 24-miesięczną (liczone od dnia podpisania protokołu odbioru przez obie strony umowy bez uwag) otrzyma </w:t>
            </w:r>
            <w:r w:rsidR="00526AD6" w:rsidRPr="00BA69A8">
              <w:rPr>
                <w:rFonts w:ascii="Times New Roman" w:eastAsia="Times New Roman" w:hAnsi="Times New Roman" w:cs="Times New Roman"/>
              </w:rPr>
              <w:t>2</w:t>
            </w:r>
            <w:r w:rsidRPr="00BA69A8">
              <w:rPr>
                <w:rFonts w:ascii="Times New Roman" w:eastAsia="Times New Roman" w:hAnsi="Times New Roman" w:cs="Times New Roman"/>
              </w:rPr>
              <w:t xml:space="preserve"> pkt za każdy miesiąc ponad minimalną gwarancję, nie więcej niż 100 pkt. (przykładowo: za wydłużenie gwarancji o 1 rok Oferent otrzyma dodatkowo </w:t>
            </w:r>
            <w:r w:rsidR="000F058F" w:rsidRPr="00BA69A8">
              <w:rPr>
                <w:rFonts w:ascii="Times New Roman" w:eastAsia="Times New Roman" w:hAnsi="Times New Roman" w:cs="Times New Roman"/>
              </w:rPr>
              <w:t>24</w:t>
            </w:r>
            <w:r w:rsidRPr="00BA69A8">
              <w:rPr>
                <w:rFonts w:ascii="Times New Roman" w:eastAsia="Times New Roman" w:hAnsi="Times New Roman" w:cs="Times New Roman"/>
              </w:rPr>
              <w:t xml:space="preserve"> pkt * waga).</w:t>
            </w:r>
          </w:p>
          <w:p w14:paraId="44799B97" w14:textId="77777777" w:rsidR="00FE77BB" w:rsidRPr="00BA69A8" w:rsidRDefault="00FE77BB" w:rsidP="0069642F">
            <w:pPr>
              <w:spacing w:after="0" w:line="240" w:lineRule="auto"/>
              <w:jc w:val="both"/>
              <w:rPr>
                <w:rFonts w:ascii="Times New Roman" w:eastAsia="Times New Roman" w:hAnsi="Times New Roman" w:cs="Times New Roman"/>
              </w:rPr>
            </w:pPr>
          </w:p>
          <w:p w14:paraId="6834C26C" w14:textId="0852D2FD" w:rsidR="00490028" w:rsidRPr="00BA69A8" w:rsidRDefault="00FE77BB"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 przypadku braku informacji w przedmiotowym zakresie pod uwagę brana będzie minimalna wymagana długość gwarancji opisana wyżej (0 pkt).</w:t>
            </w:r>
          </w:p>
        </w:tc>
        <w:tc>
          <w:tcPr>
            <w:tcW w:w="992" w:type="dxa"/>
            <w:tcBorders>
              <w:top w:val="single" w:sz="4" w:space="0" w:color="000000" w:themeColor="text1"/>
              <w:left w:val="single" w:sz="4" w:space="0" w:color="000000" w:themeColor="text1"/>
              <w:right w:val="single" w:sz="4" w:space="0" w:color="000000" w:themeColor="text1"/>
            </w:tcBorders>
            <w:hideMark/>
          </w:tcPr>
          <w:p w14:paraId="4B13A803" w14:textId="032E4AAF" w:rsidR="00490028" w:rsidRPr="00BA69A8" w:rsidRDefault="00490028" w:rsidP="0069642F">
            <w:pPr>
              <w:spacing w:after="0" w:line="240" w:lineRule="auto"/>
              <w:jc w:val="center"/>
              <w:rPr>
                <w:rFonts w:ascii="Times New Roman" w:eastAsia="Times New Roman" w:hAnsi="Times New Roman" w:cs="Times New Roman"/>
              </w:rPr>
            </w:pPr>
            <w:r w:rsidRPr="00BA69A8">
              <w:rPr>
                <w:rFonts w:ascii="Times New Roman" w:eastAsia="Times New Roman" w:hAnsi="Times New Roman" w:cs="Times New Roman"/>
              </w:rPr>
              <w:t>2</w:t>
            </w:r>
            <w:r w:rsidR="00FE77BB" w:rsidRPr="00BA69A8">
              <w:rPr>
                <w:rFonts w:ascii="Times New Roman" w:eastAsia="Times New Roman" w:hAnsi="Times New Roman" w:cs="Times New Roman"/>
              </w:rPr>
              <w:t>5</w:t>
            </w:r>
            <w:r w:rsidRPr="00BA69A8">
              <w:rPr>
                <w:rFonts w:ascii="Times New Roman" w:eastAsia="Times New Roman" w:hAnsi="Times New Roman" w:cs="Times New Roman"/>
              </w:rPr>
              <w:t>%</w:t>
            </w:r>
          </w:p>
        </w:tc>
      </w:tr>
    </w:tbl>
    <w:p w14:paraId="59B5B967" w14:textId="77777777" w:rsidR="006D7FB4" w:rsidRPr="00BA69A8" w:rsidRDefault="006D7FB4" w:rsidP="0069642F">
      <w:pPr>
        <w:spacing w:after="0" w:line="240" w:lineRule="auto"/>
        <w:jc w:val="both"/>
        <w:rPr>
          <w:rFonts w:ascii="Times New Roman" w:hAnsi="Times New Roman" w:cs="Times New Roman"/>
          <w:b/>
        </w:rPr>
      </w:pPr>
    </w:p>
    <w:p w14:paraId="42E147D9" w14:textId="0ADD10FA" w:rsidR="00653A07" w:rsidRPr="00BA69A8" w:rsidRDefault="00653A07" w:rsidP="00653A07">
      <w:pPr>
        <w:spacing w:after="0"/>
        <w:jc w:val="both"/>
        <w:rPr>
          <w:rFonts w:ascii="Times New Roman" w:eastAsia="Times New Roman" w:hAnsi="Times New Roman" w:cs="Times New Roman"/>
          <w:b/>
        </w:rPr>
      </w:pPr>
      <w:r w:rsidRPr="00BA69A8">
        <w:rPr>
          <w:rFonts w:ascii="Times New Roman" w:eastAsia="Times New Roman" w:hAnsi="Times New Roman" w:cs="Times New Roman"/>
          <w:b/>
        </w:rPr>
        <w:t>B. Kryterium oceny nr 3: tzn. „Zielone zamówienia publiczne” w podziale na poszczególne pozycje III.1 - III.2:</w:t>
      </w:r>
    </w:p>
    <w:p w14:paraId="40CA6CED" w14:textId="77777777" w:rsidR="00653A07" w:rsidRPr="00BA69A8" w:rsidRDefault="00653A07" w:rsidP="00653A07">
      <w:pPr>
        <w:spacing w:after="0"/>
        <w:jc w:val="both"/>
        <w:rPr>
          <w:rFonts w:ascii="Times New Roman" w:eastAsia="Times New Roman" w:hAnsi="Times New Roman" w:cs="Times New Roman"/>
          <w:b/>
        </w:rPr>
      </w:pPr>
    </w:p>
    <w:tbl>
      <w:tblPr>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404"/>
        <w:gridCol w:w="5667"/>
        <w:gridCol w:w="992"/>
      </w:tblGrid>
      <w:tr w:rsidR="00BA69A8" w:rsidRPr="00BA69A8" w14:paraId="3B2BB94A" w14:textId="77777777" w:rsidTr="3F519069">
        <w:tc>
          <w:tcPr>
            <w:tcW w:w="567" w:type="dxa"/>
            <w:vMerge w:val="restart"/>
            <w:tcBorders>
              <w:top w:val="single" w:sz="4" w:space="0" w:color="000000" w:themeColor="text1"/>
              <w:left w:val="single" w:sz="4" w:space="0" w:color="000000" w:themeColor="text1"/>
              <w:right w:val="single" w:sz="4" w:space="0" w:color="000000" w:themeColor="text1"/>
            </w:tcBorders>
            <w:shd w:val="clear" w:color="auto" w:fill="D9D9D9" w:themeFill="background1" w:themeFillShade="D9"/>
          </w:tcPr>
          <w:p w14:paraId="4A7DFCA1" w14:textId="5413478E" w:rsidR="00653A07" w:rsidRPr="00BA69A8" w:rsidRDefault="00B15376" w:rsidP="00B15376">
            <w:pPr>
              <w:spacing w:after="0" w:line="240" w:lineRule="auto"/>
              <w:rPr>
                <w:rFonts w:ascii="Times New Roman" w:eastAsia="Times New Roman" w:hAnsi="Times New Roman" w:cs="Times New Roman"/>
                <w:b/>
              </w:rPr>
            </w:pPr>
            <w:r w:rsidRPr="00BA69A8">
              <w:rPr>
                <w:rFonts w:ascii="Times New Roman" w:eastAsia="Times New Roman" w:hAnsi="Times New Roman" w:cs="Times New Roman"/>
                <w:b/>
              </w:rPr>
              <w:t>3.</w:t>
            </w:r>
          </w:p>
        </w:tc>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17BD6" w14:textId="72FC5A89" w:rsidR="00653A07" w:rsidRPr="00BA69A8" w:rsidRDefault="00653A07" w:rsidP="00875E35">
            <w:pPr>
              <w:spacing w:after="0" w:line="240" w:lineRule="auto"/>
              <w:rPr>
                <w:rFonts w:ascii="Times New Roman" w:eastAsia="Times New Roman" w:hAnsi="Times New Roman" w:cs="Times New Roman"/>
                <w:b/>
              </w:rPr>
            </w:pPr>
            <w:r w:rsidRPr="00BA69A8">
              <w:rPr>
                <w:rFonts w:ascii="Times New Roman" w:eastAsia="Times New Roman" w:hAnsi="Times New Roman" w:cs="Times New Roman"/>
                <w:b/>
              </w:rPr>
              <w:t>Kryterium dot. poz. III.1: Instalacja sprężonego powietrza</w:t>
            </w:r>
          </w:p>
          <w:p w14:paraId="7708A84A" w14:textId="77777777" w:rsidR="00653A07" w:rsidRPr="00BA69A8" w:rsidRDefault="00653A07" w:rsidP="00875E35">
            <w:pPr>
              <w:spacing w:after="0" w:line="240" w:lineRule="auto"/>
              <w:rPr>
                <w:rFonts w:ascii="Times New Roman" w:eastAsia="Times New Roman" w:hAnsi="Times New Roman" w:cs="Times New Roman"/>
                <w:b/>
              </w:rPr>
            </w:pPr>
          </w:p>
          <w:p w14:paraId="38369EEE" w14:textId="30D0CA91" w:rsidR="00653A07" w:rsidRPr="00BA69A8" w:rsidRDefault="00653A07" w:rsidP="00653A07">
            <w:pPr>
              <w:spacing w:after="0" w:line="240" w:lineRule="auto"/>
              <w:rPr>
                <w:rFonts w:ascii="Times New Roman" w:eastAsia="Times New Roman" w:hAnsi="Times New Roman" w:cs="Times New Roman"/>
                <w:b/>
              </w:rPr>
            </w:pPr>
            <w:bookmarkStart w:id="9" w:name="_Hlk213329659"/>
            <w:r w:rsidRPr="00BA69A8">
              <w:rPr>
                <w:rFonts w:ascii="Times New Roman" w:eastAsia="Times New Roman" w:hAnsi="Times New Roman" w:cs="Times New Roman"/>
                <w:b/>
              </w:rPr>
              <w:t>Instalacja wykonana z materiałów w pełni nadających się do recyklingu</w:t>
            </w:r>
            <w:bookmarkEnd w:id="9"/>
          </w:p>
        </w:tc>
        <w:tc>
          <w:tcPr>
            <w:tcW w:w="5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7BDD7D" w14:textId="77777777" w:rsidR="00653A07" w:rsidRPr="00BA69A8" w:rsidRDefault="00653A07" w:rsidP="00875E35">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Weryfikacja spełnienia kryterium na podstawie deklaracji zawartej w ofercie.</w:t>
            </w:r>
          </w:p>
          <w:p w14:paraId="04ECD3C3" w14:textId="77777777" w:rsidR="00653A07" w:rsidRPr="00BA69A8" w:rsidRDefault="00653A07" w:rsidP="00875E35">
            <w:pPr>
              <w:spacing w:after="0" w:line="240" w:lineRule="auto"/>
              <w:jc w:val="both"/>
              <w:rPr>
                <w:rFonts w:ascii="Times New Roman" w:eastAsia="Times New Roman" w:hAnsi="Times New Roman" w:cs="Times New Roman"/>
              </w:rPr>
            </w:pPr>
          </w:p>
          <w:p w14:paraId="0C84A108" w14:textId="38A85EB6" w:rsidR="00653A07" w:rsidRPr="00BA69A8" w:rsidRDefault="00653A07" w:rsidP="00875E35">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1) 100 pkt * 5% (waga) - oferent zadeklarował w ofercie, że</w:t>
            </w:r>
            <w:r w:rsidR="000837CA" w:rsidRPr="00BA69A8">
              <w:rPr>
                <w:rFonts w:ascii="Times New Roman" w:eastAsia="Times New Roman" w:hAnsi="Times New Roman" w:cs="Times New Roman"/>
              </w:rPr>
              <w:t xml:space="preserve"> instalacja zostanie wykonana z materiałów w pełni nadających się do recyklingu;</w:t>
            </w:r>
          </w:p>
          <w:p w14:paraId="5722646E" w14:textId="06FB7590" w:rsidR="00653A07" w:rsidRPr="00BA69A8" w:rsidRDefault="00653A07" w:rsidP="00875E35">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2) 0 pkt * 5% (waga) - oferent zadeklarował w ofercie, że </w:t>
            </w:r>
            <w:r w:rsidR="000837CA" w:rsidRPr="00BA69A8">
              <w:rPr>
                <w:rFonts w:ascii="Times New Roman" w:eastAsia="Times New Roman" w:hAnsi="Times New Roman" w:cs="Times New Roman"/>
              </w:rPr>
              <w:t xml:space="preserve">instalacja nie zostanie wykonana z materiałów w pełni nadających się do recyklingu lub nie zawarł </w:t>
            </w:r>
            <w:r w:rsidRPr="00BA69A8">
              <w:rPr>
                <w:rFonts w:ascii="Times New Roman" w:eastAsia="Times New Roman" w:hAnsi="Times New Roman" w:cs="Times New Roman"/>
              </w:rPr>
              <w:t>przedmiotowej informacji w ofercie.</w:t>
            </w:r>
          </w:p>
        </w:tc>
        <w:tc>
          <w:tcPr>
            <w:tcW w:w="992" w:type="dxa"/>
            <w:vMerge w:val="restart"/>
            <w:tcBorders>
              <w:top w:val="single" w:sz="4" w:space="0" w:color="000000" w:themeColor="text1"/>
              <w:left w:val="single" w:sz="4" w:space="0" w:color="000000" w:themeColor="text1"/>
              <w:right w:val="single" w:sz="4" w:space="0" w:color="000000" w:themeColor="text1"/>
            </w:tcBorders>
          </w:tcPr>
          <w:p w14:paraId="5D73B676" w14:textId="77777777" w:rsidR="00653A07" w:rsidRPr="00BA69A8" w:rsidRDefault="00653A07" w:rsidP="00875E35">
            <w:pPr>
              <w:spacing w:after="0" w:line="240" w:lineRule="auto"/>
              <w:jc w:val="center"/>
              <w:rPr>
                <w:rFonts w:ascii="Times New Roman" w:eastAsia="Times New Roman" w:hAnsi="Times New Roman" w:cs="Times New Roman"/>
              </w:rPr>
            </w:pPr>
            <w:r w:rsidRPr="00BA69A8">
              <w:rPr>
                <w:rFonts w:ascii="Times New Roman" w:eastAsia="Times New Roman" w:hAnsi="Times New Roman" w:cs="Times New Roman"/>
              </w:rPr>
              <w:t>5%</w:t>
            </w:r>
          </w:p>
        </w:tc>
      </w:tr>
      <w:tr w:rsidR="00653A07" w:rsidRPr="00BA69A8" w14:paraId="00C982B8" w14:textId="77777777" w:rsidTr="3F519069">
        <w:tc>
          <w:tcPr>
            <w:tcW w:w="567" w:type="dxa"/>
            <w:vMerge/>
          </w:tcPr>
          <w:p w14:paraId="42076589" w14:textId="77777777" w:rsidR="00653A07" w:rsidRPr="00BA69A8" w:rsidRDefault="00653A07" w:rsidP="00875E35">
            <w:pPr>
              <w:widowControl w:val="0"/>
              <w:pBdr>
                <w:top w:val="nil"/>
                <w:left w:val="nil"/>
                <w:bottom w:val="nil"/>
                <w:right w:val="nil"/>
                <w:between w:val="nil"/>
              </w:pBdr>
              <w:spacing w:after="0"/>
              <w:rPr>
                <w:rFonts w:ascii="Times New Roman" w:eastAsia="Times New Roman" w:hAnsi="Times New Roman" w:cs="Times New Roman"/>
              </w:rPr>
            </w:pPr>
          </w:p>
        </w:tc>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CF0B44" w14:textId="76AE1B54" w:rsidR="00653A07" w:rsidRPr="00BA69A8" w:rsidRDefault="00653A07" w:rsidP="00875E35">
            <w:pPr>
              <w:spacing w:after="0" w:line="240" w:lineRule="auto"/>
              <w:rPr>
                <w:rFonts w:ascii="Times New Roman" w:eastAsia="Times New Roman" w:hAnsi="Times New Roman" w:cs="Times New Roman"/>
                <w:b/>
              </w:rPr>
            </w:pPr>
            <w:r w:rsidRPr="00BA69A8">
              <w:rPr>
                <w:rFonts w:ascii="Times New Roman" w:eastAsia="Times New Roman" w:hAnsi="Times New Roman" w:cs="Times New Roman"/>
                <w:b/>
              </w:rPr>
              <w:t>Kryterium dot. poz. III.2: Instalacja wentylacji mechanicznej</w:t>
            </w:r>
          </w:p>
          <w:p w14:paraId="11F00905" w14:textId="77777777" w:rsidR="00653A07" w:rsidRPr="00BA69A8" w:rsidRDefault="00653A07" w:rsidP="00875E35">
            <w:pPr>
              <w:spacing w:after="0" w:line="240" w:lineRule="auto"/>
              <w:rPr>
                <w:rFonts w:ascii="Times New Roman" w:eastAsia="Times New Roman" w:hAnsi="Times New Roman" w:cs="Times New Roman"/>
                <w:b/>
              </w:rPr>
            </w:pPr>
          </w:p>
          <w:p w14:paraId="01B8DB90" w14:textId="62FEDB5D" w:rsidR="00653A07" w:rsidRPr="00BA69A8" w:rsidRDefault="511406E9" w:rsidP="16411EE6">
            <w:pPr>
              <w:spacing w:after="0" w:line="240" w:lineRule="auto"/>
              <w:rPr>
                <w:rFonts w:ascii="Times New Roman" w:eastAsia="Times New Roman" w:hAnsi="Times New Roman" w:cs="Times New Roman"/>
                <w:b/>
                <w:bCs/>
              </w:rPr>
            </w:pPr>
            <w:bookmarkStart w:id="10" w:name="_Hlk211328980"/>
            <w:r w:rsidRPr="00BA69A8">
              <w:rPr>
                <w:rFonts w:ascii="Times New Roman" w:eastAsia="Times New Roman" w:hAnsi="Times New Roman" w:cs="Times New Roman"/>
                <w:b/>
                <w:bCs/>
              </w:rPr>
              <w:t xml:space="preserve">Zużycie energii elektrycznej centrali wentylacyjnej pracującej ciągle </w:t>
            </w:r>
            <w:r w:rsidR="249A35B3" w:rsidRPr="00BA69A8">
              <w:rPr>
                <w:rFonts w:ascii="Times New Roman" w:eastAsia="Times New Roman" w:hAnsi="Times New Roman" w:cs="Times New Roman"/>
                <w:b/>
                <w:bCs/>
              </w:rPr>
              <w:t xml:space="preserve">z maksymalną mocą </w:t>
            </w:r>
            <w:r w:rsidRPr="00BA69A8">
              <w:rPr>
                <w:rFonts w:ascii="Times New Roman" w:eastAsia="Times New Roman" w:hAnsi="Times New Roman" w:cs="Times New Roman"/>
                <w:b/>
                <w:bCs/>
              </w:rPr>
              <w:t>przez 8 h (w kWh)</w:t>
            </w:r>
          </w:p>
          <w:bookmarkEnd w:id="10"/>
          <w:p w14:paraId="741FC4C6" w14:textId="77777777" w:rsidR="00653A07" w:rsidRPr="00BA69A8" w:rsidRDefault="00653A07" w:rsidP="000837CA">
            <w:pPr>
              <w:spacing w:after="0" w:line="240" w:lineRule="auto"/>
              <w:rPr>
                <w:rFonts w:ascii="Times New Roman" w:eastAsia="Times New Roman" w:hAnsi="Times New Roman" w:cs="Times New Roman"/>
                <w:b/>
              </w:rPr>
            </w:pPr>
          </w:p>
        </w:tc>
        <w:tc>
          <w:tcPr>
            <w:tcW w:w="5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CD1E6" w14:textId="77777777" w:rsidR="00653A07" w:rsidRPr="00BA69A8" w:rsidRDefault="00653A07" w:rsidP="00875E35">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lastRenderedPageBreak/>
              <w:t>Weryfikacja spełnienia kryterium na podstawie deklaracji zawartej w ofercie.</w:t>
            </w:r>
          </w:p>
          <w:p w14:paraId="299D22AC" w14:textId="77777777" w:rsidR="00653A07" w:rsidRPr="00BA69A8" w:rsidRDefault="00653A07" w:rsidP="00875E35">
            <w:pPr>
              <w:spacing w:after="0" w:line="240" w:lineRule="auto"/>
              <w:jc w:val="both"/>
              <w:rPr>
                <w:rFonts w:ascii="Times New Roman" w:eastAsia="Times New Roman" w:hAnsi="Times New Roman" w:cs="Times New Roman"/>
              </w:rPr>
            </w:pPr>
          </w:p>
          <w:p w14:paraId="0C47EA38" w14:textId="04DBE2AE" w:rsidR="00653A07" w:rsidRPr="00BA69A8" w:rsidRDefault="00653A07" w:rsidP="00875E35">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Najniższe zużycie </w:t>
            </w:r>
            <w:r w:rsidR="511406E9" w:rsidRPr="00BA69A8">
              <w:rPr>
                <w:rFonts w:ascii="Times New Roman" w:eastAsia="Times New Roman" w:hAnsi="Times New Roman" w:cs="Times New Roman"/>
              </w:rPr>
              <w:t>energii elektrycznej centrali wentylacyjnej pracującej ciągle</w:t>
            </w:r>
            <w:r w:rsidR="68740922" w:rsidRPr="00BA69A8">
              <w:rPr>
                <w:rFonts w:ascii="Times New Roman" w:eastAsia="Times New Roman" w:hAnsi="Times New Roman" w:cs="Times New Roman"/>
              </w:rPr>
              <w:t>, z maksymalną mocą,</w:t>
            </w:r>
            <w:r w:rsidR="511406E9" w:rsidRPr="00BA69A8">
              <w:rPr>
                <w:rFonts w:ascii="Times New Roman" w:eastAsia="Times New Roman" w:hAnsi="Times New Roman" w:cs="Times New Roman"/>
              </w:rPr>
              <w:t xml:space="preserve"> przez 8 h (w kWh)</w:t>
            </w:r>
          </w:p>
          <w:p w14:paraId="3DF126A2" w14:textId="77777777" w:rsidR="00653A07" w:rsidRPr="00BA69A8" w:rsidRDefault="00653A07" w:rsidP="00875E35">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 </w:t>
            </w:r>
          </w:p>
          <w:p w14:paraId="6763E8D8" w14:textId="77777777" w:rsidR="00653A07" w:rsidRPr="00BA69A8" w:rsidRDefault="00653A07" w:rsidP="00875E35">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zostanie podzielone przez:</w:t>
            </w:r>
          </w:p>
          <w:p w14:paraId="7EE8980E" w14:textId="77777777" w:rsidR="00653A07" w:rsidRPr="00BA69A8" w:rsidRDefault="00653A07" w:rsidP="00875E35">
            <w:pPr>
              <w:spacing w:after="0" w:line="240" w:lineRule="auto"/>
              <w:jc w:val="both"/>
              <w:rPr>
                <w:rFonts w:ascii="Times New Roman" w:eastAsia="Times New Roman" w:hAnsi="Times New Roman" w:cs="Times New Roman"/>
              </w:rPr>
            </w:pPr>
          </w:p>
          <w:p w14:paraId="3C1E5F60" w14:textId="4A948AFC" w:rsidR="00653A07" w:rsidRPr="00BA69A8" w:rsidRDefault="00653A07" w:rsidP="00875E35">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zużycie energii elektrycznej </w:t>
            </w:r>
            <w:r w:rsidR="511406E9" w:rsidRPr="00BA69A8">
              <w:rPr>
                <w:rFonts w:ascii="Times New Roman" w:eastAsia="Times New Roman" w:hAnsi="Times New Roman" w:cs="Times New Roman"/>
              </w:rPr>
              <w:t>centrali</w:t>
            </w:r>
            <w:r w:rsidRPr="00BA69A8">
              <w:rPr>
                <w:rFonts w:ascii="Times New Roman" w:eastAsia="Times New Roman" w:hAnsi="Times New Roman" w:cs="Times New Roman"/>
              </w:rPr>
              <w:t xml:space="preserve"> </w:t>
            </w:r>
            <w:r w:rsidR="75FF9D53" w:rsidRPr="00BA69A8">
              <w:rPr>
                <w:rFonts w:ascii="Times New Roman" w:eastAsia="Times New Roman" w:hAnsi="Times New Roman" w:cs="Times New Roman"/>
              </w:rPr>
              <w:t xml:space="preserve">pracującej ciągle, z maksymalną mocą, przez 8 h, </w:t>
            </w:r>
            <w:r w:rsidRPr="00BA69A8">
              <w:rPr>
                <w:rFonts w:ascii="Times New Roman" w:eastAsia="Times New Roman" w:hAnsi="Times New Roman" w:cs="Times New Roman"/>
              </w:rPr>
              <w:t>określone w analizowanej ofercie.</w:t>
            </w:r>
          </w:p>
          <w:p w14:paraId="743DBD50" w14:textId="77777777" w:rsidR="00653A07" w:rsidRPr="00BA69A8" w:rsidRDefault="00653A07" w:rsidP="00875E35">
            <w:pPr>
              <w:spacing w:after="0" w:line="240" w:lineRule="auto"/>
              <w:jc w:val="both"/>
              <w:rPr>
                <w:rFonts w:ascii="Times New Roman" w:eastAsia="Times New Roman" w:hAnsi="Times New Roman" w:cs="Times New Roman"/>
              </w:rPr>
            </w:pPr>
          </w:p>
          <w:p w14:paraId="7F94A54A" w14:textId="77777777" w:rsidR="00653A07" w:rsidRPr="00BA69A8" w:rsidRDefault="00653A07" w:rsidP="00875E35">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i przemnożone przez 100 oraz wagę.</w:t>
            </w:r>
          </w:p>
          <w:p w14:paraId="0495F236" w14:textId="77777777" w:rsidR="00653A07" w:rsidRPr="00BA69A8" w:rsidRDefault="00653A07" w:rsidP="00875E35">
            <w:pPr>
              <w:spacing w:after="0" w:line="240" w:lineRule="auto"/>
              <w:jc w:val="both"/>
              <w:rPr>
                <w:rFonts w:ascii="Times New Roman" w:eastAsia="Times New Roman" w:hAnsi="Times New Roman" w:cs="Times New Roman"/>
              </w:rPr>
            </w:pPr>
          </w:p>
          <w:p w14:paraId="0779AB82" w14:textId="77777777" w:rsidR="00653A07" w:rsidRPr="00BA69A8" w:rsidRDefault="00653A07" w:rsidP="00875E35">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W przypadku braku informacji w przedmiotowym zakresie (bądź podaniu wartości „0” z uwagi na fakt, iż przedmiot zamówienia do swojej pracy musi być zasilany energią elektryczną) oferta uzyska 0 pkt w ramach tego kryterium.</w:t>
            </w:r>
          </w:p>
        </w:tc>
        <w:tc>
          <w:tcPr>
            <w:tcW w:w="992" w:type="dxa"/>
            <w:vMerge/>
          </w:tcPr>
          <w:p w14:paraId="61B53BF1" w14:textId="77777777" w:rsidR="00653A07" w:rsidRPr="00BA69A8" w:rsidRDefault="00653A07" w:rsidP="00875E35">
            <w:pPr>
              <w:widowControl w:val="0"/>
              <w:pBdr>
                <w:top w:val="nil"/>
                <w:left w:val="nil"/>
                <w:bottom w:val="nil"/>
                <w:right w:val="nil"/>
                <w:between w:val="nil"/>
              </w:pBdr>
              <w:spacing w:after="0"/>
              <w:rPr>
                <w:rFonts w:ascii="Times New Roman" w:eastAsia="Times New Roman" w:hAnsi="Times New Roman" w:cs="Times New Roman"/>
              </w:rPr>
            </w:pPr>
          </w:p>
        </w:tc>
      </w:tr>
    </w:tbl>
    <w:p w14:paraId="0572A6D0" w14:textId="77777777" w:rsidR="00653A07" w:rsidRPr="00BA69A8" w:rsidRDefault="00653A07" w:rsidP="0069642F">
      <w:pPr>
        <w:spacing w:after="0" w:line="240" w:lineRule="auto"/>
        <w:jc w:val="both"/>
        <w:rPr>
          <w:rFonts w:ascii="Times New Roman" w:hAnsi="Times New Roman" w:cs="Times New Roman"/>
          <w:b/>
        </w:rPr>
      </w:pPr>
    </w:p>
    <w:p w14:paraId="005795D1" w14:textId="2435A363" w:rsidR="0004639E" w:rsidRPr="00BA69A8" w:rsidRDefault="00F63DB3" w:rsidP="0069642F">
      <w:pPr>
        <w:spacing w:after="0" w:line="240" w:lineRule="auto"/>
        <w:jc w:val="both"/>
        <w:rPr>
          <w:rFonts w:ascii="Times New Roman" w:hAnsi="Times New Roman" w:cs="Times New Roman"/>
        </w:rPr>
      </w:pPr>
      <w:r w:rsidRPr="00BA69A8">
        <w:rPr>
          <w:rFonts w:ascii="Times New Roman" w:hAnsi="Times New Roman" w:cs="Times New Roman"/>
        </w:rPr>
        <w:t>Oferty, spełniające wszystkie wymogi przedstawione w niniejszym zapytaniu ofertowym, zostaną uszeregowane osobno w odniesieniu do każdego przedmiotu zamówienia (pozycje III.1-III.2 wskazane w pkt. III zapytania ofertowego) od najmniej korzystnej do najbardziej korzystnej w ramach każdego kryterium oceny i osobno w odniesieniu do każdego z kryteriów przyznana zostanie punktacja. W zależności od danego kryterium, liczba zdobytych punktów zostanie przemnożona przez jego wagę procentową podaną wyżej. W postępowaniach ofertowych zwycięży oferent (lub oferenci</w:t>
      </w:r>
      <w:r w:rsidR="00913B77" w:rsidRPr="00BA69A8">
        <w:rPr>
          <w:rFonts w:ascii="Times New Roman" w:hAnsi="Times New Roman" w:cs="Times New Roman"/>
        </w:rPr>
        <w:t>, maksymalnie dwóch</w:t>
      </w:r>
      <w:r w:rsidRPr="00BA69A8">
        <w:rPr>
          <w:rFonts w:ascii="Times New Roman" w:hAnsi="Times New Roman" w:cs="Times New Roman"/>
        </w:rPr>
        <w:t>), który zdobędzie najwyższą liczbę punktów zsumowanych w ramach wszystkich kryteriów w odniesieniu do poszczególnych elementów zamówienia.</w:t>
      </w:r>
    </w:p>
    <w:p w14:paraId="29940E01" w14:textId="77777777" w:rsidR="00653A07" w:rsidRPr="00BA69A8" w:rsidRDefault="00653A07" w:rsidP="0069642F">
      <w:pPr>
        <w:spacing w:after="0" w:line="240" w:lineRule="auto"/>
        <w:jc w:val="both"/>
        <w:rPr>
          <w:rFonts w:ascii="Times New Roman" w:eastAsia="Times New Roman" w:hAnsi="Times New Roman" w:cs="Times New Roman"/>
          <w:b/>
        </w:rPr>
      </w:pPr>
    </w:p>
    <w:p w14:paraId="10E506A5" w14:textId="77777777" w:rsidR="00B37FE2" w:rsidRPr="00BA69A8" w:rsidRDefault="00B66652" w:rsidP="0069642F">
      <w:pPr>
        <w:spacing w:after="0" w:line="240" w:lineRule="auto"/>
        <w:jc w:val="both"/>
        <w:rPr>
          <w:rFonts w:ascii="Times New Roman" w:eastAsia="Times New Roman" w:hAnsi="Times New Roman" w:cs="Times New Roman"/>
          <w:b/>
        </w:rPr>
      </w:pPr>
      <w:r w:rsidRPr="00BA69A8">
        <w:rPr>
          <w:rFonts w:ascii="Times New Roman" w:eastAsia="Times New Roman" w:hAnsi="Times New Roman" w:cs="Times New Roman"/>
          <w:b/>
        </w:rPr>
        <w:t>Oferty złożone w walucie obcej zostaną przeliczone na PLN zgodnie z tabelą średnich kursów walut obcych NBP z ostatniego dnia składania ofert.</w:t>
      </w:r>
    </w:p>
    <w:p w14:paraId="3D3C8F5B" w14:textId="77777777" w:rsidR="00B37FE2" w:rsidRPr="00BA69A8" w:rsidRDefault="00B37FE2" w:rsidP="0069642F">
      <w:pPr>
        <w:spacing w:after="0" w:line="240" w:lineRule="auto"/>
        <w:ind w:left="567" w:hanging="283"/>
        <w:jc w:val="both"/>
        <w:rPr>
          <w:rFonts w:ascii="Times New Roman" w:eastAsia="Times New Roman" w:hAnsi="Times New Roman" w:cs="Times New Roman"/>
          <w:b/>
        </w:rPr>
      </w:pPr>
    </w:p>
    <w:p w14:paraId="57545E5D" w14:textId="77777777" w:rsidR="00B37FE2" w:rsidRPr="00BA69A8" w:rsidRDefault="00B66652" w:rsidP="008A5854">
      <w:pPr>
        <w:numPr>
          <w:ilvl w:val="0"/>
          <w:numId w:val="12"/>
        </w:numPr>
        <w:pBdr>
          <w:top w:val="nil"/>
          <w:left w:val="nil"/>
          <w:bottom w:val="nil"/>
          <w:right w:val="nil"/>
          <w:between w:val="nil"/>
        </w:pBdr>
        <w:spacing w:after="0" w:line="240" w:lineRule="auto"/>
        <w:ind w:left="567" w:hanging="283"/>
        <w:jc w:val="both"/>
        <w:rPr>
          <w:rFonts w:ascii="Times New Roman" w:eastAsia="Times New Roman" w:hAnsi="Times New Roman" w:cs="Times New Roman"/>
          <w:b/>
        </w:rPr>
      </w:pPr>
      <w:r w:rsidRPr="00BA69A8">
        <w:rPr>
          <w:rFonts w:ascii="Times New Roman" w:eastAsia="Times New Roman" w:hAnsi="Times New Roman" w:cs="Times New Roman"/>
          <w:b/>
        </w:rPr>
        <w:t xml:space="preserve">KLAUZULA INFORMACYJNA RODO </w:t>
      </w:r>
    </w:p>
    <w:p w14:paraId="5AB4FA7D" w14:textId="77777777" w:rsidR="00B37FE2" w:rsidRPr="00BA69A8" w:rsidRDefault="00B37FE2" w:rsidP="0069642F">
      <w:pPr>
        <w:pBdr>
          <w:top w:val="nil"/>
          <w:left w:val="nil"/>
          <w:bottom w:val="nil"/>
          <w:right w:val="nil"/>
          <w:between w:val="nil"/>
        </w:pBdr>
        <w:spacing w:after="0" w:line="240" w:lineRule="auto"/>
        <w:ind w:left="567"/>
        <w:jc w:val="both"/>
        <w:rPr>
          <w:rFonts w:ascii="Times New Roman" w:eastAsia="Times New Roman" w:hAnsi="Times New Roman" w:cs="Times New Roman"/>
          <w:b/>
        </w:rPr>
      </w:pPr>
    </w:p>
    <w:p w14:paraId="6BFA6C0B" w14:textId="77777777" w:rsidR="00B37FE2" w:rsidRPr="00BA69A8" w:rsidRDefault="00B66652" w:rsidP="0069642F">
      <w:pPr>
        <w:spacing w:after="0" w:line="240" w:lineRule="auto"/>
        <w:jc w:val="both"/>
        <w:rPr>
          <w:rFonts w:ascii="Times New Roman" w:eastAsia="Times New Roman" w:hAnsi="Times New Roman" w:cs="Times New Roman"/>
        </w:rPr>
      </w:pPr>
      <w:r w:rsidRPr="00BA69A8">
        <w:rPr>
          <w:rFonts w:ascii="Times New Roman" w:eastAsia="Times New Roman" w:hAnsi="Times New Roman" w:cs="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10FCBA6" w14:textId="72DE4A8F" w:rsidR="00B37FE2" w:rsidRPr="00BA69A8" w:rsidRDefault="00B66652" w:rsidP="0069642F">
      <w:pPr>
        <w:numPr>
          <w:ilvl w:val="0"/>
          <w:numId w:val="5"/>
        </w:numPr>
        <w:pBdr>
          <w:top w:val="nil"/>
          <w:left w:val="nil"/>
          <w:bottom w:val="nil"/>
          <w:right w:val="nil"/>
          <w:between w:val="nil"/>
        </w:pBdr>
        <w:spacing w:after="0" w:line="240" w:lineRule="auto"/>
        <w:ind w:left="426"/>
        <w:jc w:val="both"/>
        <w:rPr>
          <w:rFonts w:ascii="Times New Roman" w:eastAsia="Times New Roman" w:hAnsi="Times New Roman" w:cs="Times New Roman"/>
          <w:i/>
        </w:rPr>
      </w:pPr>
      <w:r w:rsidRPr="00BA69A8">
        <w:rPr>
          <w:rFonts w:ascii="Times New Roman" w:eastAsia="Times New Roman" w:hAnsi="Times New Roman" w:cs="Times New Roman"/>
        </w:rPr>
        <w:t>administratorem danych osobowych Oferenta jest BATO Sp. z o.</w:t>
      </w:r>
      <w:r w:rsidR="009C6F38" w:rsidRPr="00BA69A8">
        <w:rPr>
          <w:rFonts w:ascii="Times New Roman" w:eastAsia="Times New Roman" w:hAnsi="Times New Roman" w:cs="Times New Roman"/>
        </w:rPr>
        <w:t>o.</w:t>
      </w:r>
      <w:r w:rsidRPr="00BA69A8">
        <w:rPr>
          <w:rFonts w:ascii="Times New Roman" w:eastAsia="Times New Roman" w:hAnsi="Times New Roman" w:cs="Times New Roman"/>
        </w:rPr>
        <w:t xml:space="preserve">, adres: </w:t>
      </w:r>
      <w:r w:rsidRPr="00BA69A8">
        <w:rPr>
          <w:rFonts w:ascii="Times New Roman" w:eastAsia="Times New Roman" w:hAnsi="Times New Roman" w:cs="Times New Roman"/>
        </w:rPr>
        <w:br/>
        <w:t>ul. Fabryczna 5, 43-100 Tychy</w:t>
      </w:r>
    </w:p>
    <w:p w14:paraId="56045746" w14:textId="3EF92759" w:rsidR="00B37FE2" w:rsidRPr="00BA69A8" w:rsidRDefault="00B66652" w:rsidP="0069642F">
      <w:pPr>
        <w:numPr>
          <w:ilvl w:val="0"/>
          <w:numId w:val="5"/>
        </w:numPr>
        <w:pBdr>
          <w:top w:val="nil"/>
          <w:left w:val="nil"/>
          <w:bottom w:val="nil"/>
          <w:right w:val="nil"/>
          <w:between w:val="nil"/>
        </w:pBdr>
        <w:spacing w:after="0" w:line="240" w:lineRule="auto"/>
        <w:ind w:left="426"/>
        <w:jc w:val="both"/>
        <w:rPr>
          <w:rFonts w:ascii="Times New Roman" w:eastAsia="Times New Roman" w:hAnsi="Times New Roman" w:cs="Times New Roman"/>
          <w:i/>
        </w:rPr>
      </w:pPr>
      <w:r w:rsidRPr="00BA69A8">
        <w:rPr>
          <w:rFonts w:ascii="Times New Roman" w:eastAsia="Times New Roman" w:hAnsi="Times New Roman" w:cs="Times New Roman"/>
        </w:rPr>
        <w:t xml:space="preserve">administratorem ochrony danych osobowych w BATO Sp. z o. o.  jest Pani Violetta Stanik, e-mail: </w:t>
      </w:r>
      <w:hyperlink r:id="rId11">
        <w:r w:rsidRPr="00BA69A8">
          <w:rPr>
            <w:rFonts w:ascii="Times New Roman" w:eastAsia="Times New Roman" w:hAnsi="Times New Roman" w:cs="Times New Roman"/>
            <w:u w:val="single"/>
          </w:rPr>
          <w:t>violetta.stanik@rrobotics.co</w:t>
        </w:r>
      </w:hyperlink>
      <w:r w:rsidRPr="00BA69A8">
        <w:rPr>
          <w:rFonts w:ascii="Times New Roman" w:eastAsia="Times New Roman" w:hAnsi="Times New Roman" w:cs="Times New Roman"/>
        </w:rPr>
        <w:t>, tel.: +48 600 280 972;</w:t>
      </w:r>
    </w:p>
    <w:p w14:paraId="7F950C91" w14:textId="3125D9BB" w:rsidR="00B37FE2" w:rsidRPr="00BA69A8" w:rsidRDefault="00B66652" w:rsidP="0069642F">
      <w:pPr>
        <w:numPr>
          <w:ilvl w:val="0"/>
          <w:numId w:val="5"/>
        </w:numPr>
        <w:pBdr>
          <w:top w:val="nil"/>
          <w:left w:val="nil"/>
          <w:bottom w:val="nil"/>
          <w:right w:val="nil"/>
          <w:between w:val="nil"/>
        </w:pBdr>
        <w:spacing w:after="0" w:line="240" w:lineRule="auto"/>
        <w:ind w:left="426"/>
        <w:jc w:val="both"/>
        <w:rPr>
          <w:rFonts w:ascii="Times New Roman" w:eastAsia="Times New Roman" w:hAnsi="Times New Roman" w:cs="Times New Roman"/>
          <w:i/>
        </w:rPr>
      </w:pPr>
      <w:r w:rsidRPr="00BA69A8">
        <w:rPr>
          <w:rFonts w:ascii="Times New Roman" w:eastAsia="Times New Roman" w:hAnsi="Times New Roman" w:cs="Times New Roman"/>
        </w:rPr>
        <w:t>dane osobowe Oferenta przetwarzane będą na podstawie art. 6 ust. 1 lit. c</w:t>
      </w:r>
      <w:r w:rsidRPr="00BA69A8">
        <w:rPr>
          <w:rFonts w:ascii="Times New Roman" w:eastAsia="Times New Roman" w:hAnsi="Times New Roman" w:cs="Times New Roman"/>
          <w:i/>
        </w:rPr>
        <w:t xml:space="preserve"> </w:t>
      </w:r>
      <w:r w:rsidRPr="00BA69A8">
        <w:rPr>
          <w:rFonts w:ascii="Times New Roman" w:eastAsia="Times New Roman" w:hAnsi="Times New Roman" w:cs="Times New Roman"/>
        </w:rPr>
        <w:t xml:space="preserve">RODO w celu związanym z postępowaniem o udzielenie zamówienia publicznego objętego </w:t>
      </w:r>
      <w:r w:rsidR="009335A5" w:rsidRPr="00BA69A8">
        <w:rPr>
          <w:rFonts w:ascii="Times New Roman" w:eastAsia="Times New Roman" w:hAnsi="Times New Roman" w:cs="Times New Roman"/>
        </w:rPr>
        <w:t xml:space="preserve">niniejszym </w:t>
      </w:r>
      <w:r w:rsidRPr="00BA69A8">
        <w:rPr>
          <w:rFonts w:ascii="Times New Roman" w:eastAsia="Times New Roman" w:hAnsi="Times New Roman" w:cs="Times New Roman"/>
        </w:rPr>
        <w:t>zapytaniem ofertowym;</w:t>
      </w:r>
    </w:p>
    <w:p w14:paraId="141010D0" w14:textId="77777777" w:rsidR="00B37FE2" w:rsidRPr="00BA69A8" w:rsidRDefault="00B66652" w:rsidP="0069642F">
      <w:pPr>
        <w:numPr>
          <w:ilvl w:val="0"/>
          <w:numId w:val="6"/>
        </w:numPr>
        <w:pBdr>
          <w:top w:val="nil"/>
          <w:left w:val="nil"/>
          <w:bottom w:val="nil"/>
          <w:right w:val="nil"/>
          <w:between w:val="nil"/>
        </w:pBdr>
        <w:spacing w:after="0" w:line="240" w:lineRule="auto"/>
        <w:ind w:left="426" w:hanging="426"/>
        <w:jc w:val="both"/>
        <w:rPr>
          <w:rFonts w:ascii="Times New Roman" w:eastAsia="Times New Roman" w:hAnsi="Times New Roman" w:cs="Times New Roman"/>
        </w:rPr>
      </w:pPr>
      <w:r w:rsidRPr="00BA69A8">
        <w:rPr>
          <w:rFonts w:ascii="Times New Roman" w:eastAsia="Times New Roman" w:hAnsi="Times New Roman" w:cs="Times New Roman"/>
        </w:rPr>
        <w:t>odbiorcami danych osobowych Oferenta będą osoby lub podmioty, którym udostępniona zostanie dokumentacja postępowania w tym m.in. pracownicy Śląskiego Centrum Przedsiębiorczości (Instytucja Pośrednicząca w realizacji projektu), organów skarbowych, komisji europejskiej;</w:t>
      </w:r>
    </w:p>
    <w:p w14:paraId="4761B209" w14:textId="0DE8310F" w:rsidR="00B37FE2" w:rsidRPr="00BA69A8" w:rsidRDefault="00B66652" w:rsidP="0069642F">
      <w:pPr>
        <w:numPr>
          <w:ilvl w:val="0"/>
          <w:numId w:val="6"/>
        </w:numPr>
        <w:pBdr>
          <w:top w:val="nil"/>
          <w:left w:val="nil"/>
          <w:bottom w:val="nil"/>
          <w:right w:val="nil"/>
          <w:between w:val="nil"/>
        </w:pBdr>
        <w:spacing w:after="0" w:line="240" w:lineRule="auto"/>
        <w:ind w:left="426" w:hanging="426"/>
        <w:jc w:val="both"/>
        <w:rPr>
          <w:rFonts w:ascii="Times New Roman" w:eastAsia="Times New Roman" w:hAnsi="Times New Roman" w:cs="Times New Roman"/>
        </w:rPr>
      </w:pPr>
      <w:r w:rsidRPr="00BA69A8">
        <w:rPr>
          <w:rFonts w:ascii="Times New Roman" w:eastAsia="Times New Roman" w:hAnsi="Times New Roman" w:cs="Times New Roman"/>
        </w:rPr>
        <w:t xml:space="preserve">dane osobowe Oferenta będą przechowywane przez okres wymagany przepisami Programu:  Fundusze Europejskie dla Śląskiego 2021-2027 (Fundusz na rzecz Sprawiedliwej Transformacji) danych osobowych bezpośrednio jego dotyczących jest wymogiem </w:t>
      </w:r>
      <w:r w:rsidR="009335A5" w:rsidRPr="00BA69A8">
        <w:rPr>
          <w:rFonts w:ascii="Times New Roman" w:eastAsia="Times New Roman" w:hAnsi="Times New Roman" w:cs="Times New Roman"/>
        </w:rPr>
        <w:t xml:space="preserve">niniejszego </w:t>
      </w:r>
      <w:r w:rsidRPr="00BA69A8">
        <w:rPr>
          <w:rFonts w:ascii="Times New Roman" w:eastAsia="Times New Roman" w:hAnsi="Times New Roman" w:cs="Times New Roman"/>
        </w:rPr>
        <w:t>zapytania ofertowego; konsekwencją niepodania określonych danych osobowych jest wykluczenie Oferenta z postępowania o udzielenie zamówienia;</w:t>
      </w:r>
    </w:p>
    <w:p w14:paraId="09F7DF23" w14:textId="77777777" w:rsidR="00B37FE2" w:rsidRPr="00BA69A8" w:rsidRDefault="00B66652" w:rsidP="0069642F">
      <w:pPr>
        <w:numPr>
          <w:ilvl w:val="0"/>
          <w:numId w:val="6"/>
        </w:numPr>
        <w:pBdr>
          <w:top w:val="nil"/>
          <w:left w:val="nil"/>
          <w:bottom w:val="nil"/>
          <w:right w:val="nil"/>
          <w:between w:val="nil"/>
        </w:pBdr>
        <w:spacing w:after="0" w:line="240" w:lineRule="auto"/>
        <w:ind w:left="426" w:hanging="426"/>
        <w:jc w:val="both"/>
        <w:rPr>
          <w:rFonts w:ascii="Times New Roman" w:eastAsia="Times New Roman" w:hAnsi="Times New Roman" w:cs="Times New Roman"/>
        </w:rPr>
      </w:pPr>
      <w:r w:rsidRPr="00BA69A8">
        <w:rPr>
          <w:rFonts w:ascii="Times New Roman" w:eastAsia="Times New Roman" w:hAnsi="Times New Roman" w:cs="Times New Roman"/>
        </w:rPr>
        <w:t xml:space="preserve">w odniesieniu do danych osobowych Oferenta decyzje nie będą podejmowane w sposób zautomatyzowany, stosownie do art. 22 RODO; </w:t>
      </w:r>
    </w:p>
    <w:p w14:paraId="0537E95B" w14:textId="77777777" w:rsidR="00B37FE2" w:rsidRPr="00BA69A8" w:rsidRDefault="00B66652" w:rsidP="0069642F">
      <w:pPr>
        <w:numPr>
          <w:ilvl w:val="0"/>
          <w:numId w:val="6"/>
        </w:numPr>
        <w:pBdr>
          <w:top w:val="nil"/>
          <w:left w:val="nil"/>
          <w:bottom w:val="nil"/>
          <w:right w:val="nil"/>
          <w:between w:val="nil"/>
        </w:pBdr>
        <w:spacing w:after="0" w:line="240" w:lineRule="auto"/>
        <w:ind w:left="426" w:hanging="426"/>
        <w:jc w:val="both"/>
        <w:rPr>
          <w:rFonts w:ascii="Times New Roman" w:eastAsia="Times New Roman" w:hAnsi="Times New Roman" w:cs="Times New Roman"/>
        </w:rPr>
      </w:pPr>
      <w:r w:rsidRPr="00BA69A8">
        <w:rPr>
          <w:rFonts w:ascii="Times New Roman" w:eastAsia="Times New Roman" w:hAnsi="Times New Roman" w:cs="Times New Roman"/>
        </w:rPr>
        <w:t>Oferent posiada:</w:t>
      </w:r>
    </w:p>
    <w:p w14:paraId="4CFFFEE8" w14:textId="77777777" w:rsidR="00B37FE2" w:rsidRPr="00BA69A8" w:rsidRDefault="00B66652" w:rsidP="0069642F">
      <w:pPr>
        <w:numPr>
          <w:ilvl w:val="0"/>
          <w:numId w:val="7"/>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BA69A8">
        <w:rPr>
          <w:rFonts w:ascii="Times New Roman" w:eastAsia="Times New Roman" w:hAnsi="Times New Roman" w:cs="Times New Roman"/>
        </w:rPr>
        <w:t>na podstawie art. 15 RODO prawo dostępu do własnych danych osobowych;</w:t>
      </w:r>
    </w:p>
    <w:p w14:paraId="13E2E2A0" w14:textId="77777777" w:rsidR="00B37FE2" w:rsidRPr="00BA69A8" w:rsidRDefault="00B66652" w:rsidP="0069642F">
      <w:pPr>
        <w:numPr>
          <w:ilvl w:val="0"/>
          <w:numId w:val="7"/>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BA69A8">
        <w:rPr>
          <w:rFonts w:ascii="Times New Roman" w:eastAsia="Times New Roman" w:hAnsi="Times New Roman" w:cs="Times New Roman"/>
        </w:rPr>
        <w:t>na podstawie art. 16 RODO prawo do sprostowania własnych danych osobowych</w:t>
      </w:r>
      <w:r w:rsidRPr="00BA69A8">
        <w:rPr>
          <w:rFonts w:ascii="Times New Roman" w:eastAsia="Times New Roman" w:hAnsi="Times New Roman" w:cs="Times New Roman"/>
          <w:b/>
        </w:rPr>
        <w:t xml:space="preserve"> </w:t>
      </w:r>
      <w:r w:rsidRPr="00BA69A8">
        <w:rPr>
          <w:rFonts w:ascii="Times New Roman" w:eastAsia="Times New Roman" w:hAnsi="Times New Roman" w:cs="Times New Roman"/>
          <w:b/>
          <w:vertAlign w:val="superscript"/>
        </w:rPr>
        <w:footnoteReference w:id="2"/>
      </w:r>
      <w:r w:rsidRPr="00BA69A8">
        <w:rPr>
          <w:rFonts w:ascii="Times New Roman" w:eastAsia="Times New Roman" w:hAnsi="Times New Roman" w:cs="Times New Roman"/>
        </w:rPr>
        <w:t>;</w:t>
      </w:r>
    </w:p>
    <w:p w14:paraId="021CCD86" w14:textId="77777777" w:rsidR="00B37FE2" w:rsidRPr="00BA69A8" w:rsidRDefault="00B66652" w:rsidP="0069642F">
      <w:pPr>
        <w:numPr>
          <w:ilvl w:val="0"/>
          <w:numId w:val="7"/>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BA69A8">
        <w:rPr>
          <w:rFonts w:ascii="Times New Roman" w:eastAsia="Times New Roman" w:hAnsi="Times New Roman" w:cs="Times New Roman"/>
        </w:rPr>
        <w:lastRenderedPageBreak/>
        <w:t xml:space="preserve">na podstawie art. 18 RODO prawo żądania od administratora ograniczenia przetwarzania danych osobowych z zastrzeżeniem przypadków, o których mowa w art. 18 ust. 2 RODO </w:t>
      </w:r>
      <w:r w:rsidRPr="00BA69A8">
        <w:rPr>
          <w:rFonts w:ascii="Times New Roman" w:eastAsia="Times New Roman" w:hAnsi="Times New Roman" w:cs="Times New Roman"/>
          <w:vertAlign w:val="superscript"/>
        </w:rPr>
        <w:footnoteReference w:id="3"/>
      </w:r>
      <w:r w:rsidRPr="00BA69A8">
        <w:rPr>
          <w:rFonts w:ascii="Times New Roman" w:eastAsia="Times New Roman" w:hAnsi="Times New Roman" w:cs="Times New Roman"/>
        </w:rPr>
        <w:t xml:space="preserve">; </w:t>
      </w:r>
    </w:p>
    <w:p w14:paraId="26054667" w14:textId="77777777" w:rsidR="00B37FE2" w:rsidRPr="00BA69A8" w:rsidRDefault="00B66652" w:rsidP="0069642F">
      <w:pPr>
        <w:numPr>
          <w:ilvl w:val="0"/>
          <w:numId w:val="7"/>
        </w:numPr>
        <w:pBdr>
          <w:top w:val="nil"/>
          <w:left w:val="nil"/>
          <w:bottom w:val="nil"/>
          <w:right w:val="nil"/>
          <w:between w:val="nil"/>
        </w:pBdr>
        <w:spacing w:after="0" w:line="240" w:lineRule="auto"/>
        <w:ind w:left="709" w:hanging="283"/>
        <w:jc w:val="both"/>
        <w:rPr>
          <w:rFonts w:ascii="Times New Roman" w:eastAsia="Times New Roman" w:hAnsi="Times New Roman" w:cs="Times New Roman"/>
          <w:i/>
        </w:rPr>
      </w:pPr>
      <w:r w:rsidRPr="00BA69A8">
        <w:rPr>
          <w:rFonts w:ascii="Times New Roman" w:eastAsia="Times New Roman" w:hAnsi="Times New Roman" w:cs="Times New Roman"/>
        </w:rPr>
        <w:t>prawo do wniesienia skargi do Prezesa Urzędu Ochrony Danych Osobowych, gdy uzna on, że przetwarzanie danych osobowych jego dotyczących narusza przepisy RODO;</w:t>
      </w:r>
    </w:p>
    <w:p w14:paraId="336AA427" w14:textId="77777777" w:rsidR="00B37FE2" w:rsidRPr="00BA69A8" w:rsidRDefault="00B66652" w:rsidP="0069642F">
      <w:pPr>
        <w:numPr>
          <w:ilvl w:val="0"/>
          <w:numId w:val="6"/>
        </w:numPr>
        <w:pBdr>
          <w:top w:val="nil"/>
          <w:left w:val="nil"/>
          <w:bottom w:val="nil"/>
          <w:right w:val="nil"/>
          <w:between w:val="nil"/>
        </w:pBdr>
        <w:spacing w:after="0" w:line="240" w:lineRule="auto"/>
        <w:ind w:left="426" w:hanging="426"/>
        <w:jc w:val="both"/>
        <w:rPr>
          <w:rFonts w:ascii="Times New Roman" w:eastAsia="Times New Roman" w:hAnsi="Times New Roman" w:cs="Times New Roman"/>
          <w:i/>
        </w:rPr>
      </w:pPr>
      <w:r w:rsidRPr="00BA69A8">
        <w:rPr>
          <w:rFonts w:ascii="Times New Roman" w:eastAsia="Times New Roman" w:hAnsi="Times New Roman" w:cs="Times New Roman"/>
        </w:rPr>
        <w:t>nie przysługuje Oferentowi:</w:t>
      </w:r>
    </w:p>
    <w:p w14:paraId="1D2848A2" w14:textId="77777777" w:rsidR="00B37FE2" w:rsidRPr="00BA69A8" w:rsidRDefault="00B66652" w:rsidP="0069642F">
      <w:pPr>
        <w:numPr>
          <w:ilvl w:val="0"/>
          <w:numId w:val="8"/>
        </w:numPr>
        <w:pBdr>
          <w:top w:val="nil"/>
          <w:left w:val="nil"/>
          <w:bottom w:val="nil"/>
          <w:right w:val="nil"/>
          <w:between w:val="nil"/>
        </w:pBdr>
        <w:spacing w:after="0" w:line="240" w:lineRule="auto"/>
        <w:ind w:left="709" w:hanging="283"/>
        <w:jc w:val="both"/>
        <w:rPr>
          <w:rFonts w:ascii="Times New Roman" w:eastAsia="Times New Roman" w:hAnsi="Times New Roman" w:cs="Times New Roman"/>
          <w:i/>
        </w:rPr>
      </w:pPr>
      <w:r w:rsidRPr="00BA69A8">
        <w:rPr>
          <w:rFonts w:ascii="Times New Roman" w:eastAsia="Times New Roman" w:hAnsi="Times New Roman" w:cs="Times New Roman"/>
        </w:rPr>
        <w:t>w związku z art. 17 ust. 3 lit. b, d lub e RODO prawo do usunięcia danych osobowych;</w:t>
      </w:r>
    </w:p>
    <w:p w14:paraId="2D7727E0" w14:textId="77777777" w:rsidR="00B37FE2" w:rsidRPr="00BA69A8" w:rsidRDefault="00B66652" w:rsidP="0069642F">
      <w:pPr>
        <w:numPr>
          <w:ilvl w:val="0"/>
          <w:numId w:val="8"/>
        </w:numPr>
        <w:pBdr>
          <w:top w:val="nil"/>
          <w:left w:val="nil"/>
          <w:bottom w:val="nil"/>
          <w:right w:val="nil"/>
          <w:between w:val="nil"/>
        </w:pBdr>
        <w:spacing w:after="0" w:line="240" w:lineRule="auto"/>
        <w:ind w:left="709" w:hanging="283"/>
        <w:jc w:val="both"/>
        <w:rPr>
          <w:rFonts w:ascii="Times New Roman" w:eastAsia="Times New Roman" w:hAnsi="Times New Roman" w:cs="Times New Roman"/>
          <w:b/>
          <w:i/>
        </w:rPr>
      </w:pPr>
      <w:r w:rsidRPr="00BA69A8">
        <w:rPr>
          <w:rFonts w:ascii="Times New Roman" w:eastAsia="Times New Roman" w:hAnsi="Times New Roman" w:cs="Times New Roman"/>
        </w:rPr>
        <w:t>prawo do przenoszenia danych osobowych, o którym mowa w art. 20 RODO;</w:t>
      </w:r>
    </w:p>
    <w:p w14:paraId="4F41789E" w14:textId="77777777" w:rsidR="00B37FE2" w:rsidRPr="00BA69A8" w:rsidRDefault="00B66652" w:rsidP="0069642F">
      <w:pPr>
        <w:numPr>
          <w:ilvl w:val="0"/>
          <w:numId w:val="8"/>
        </w:numPr>
        <w:pBdr>
          <w:top w:val="nil"/>
          <w:left w:val="nil"/>
          <w:bottom w:val="nil"/>
          <w:right w:val="nil"/>
          <w:between w:val="nil"/>
        </w:pBdr>
        <w:spacing w:after="0" w:line="240" w:lineRule="auto"/>
        <w:ind w:left="709" w:hanging="283"/>
        <w:jc w:val="both"/>
        <w:rPr>
          <w:rFonts w:ascii="Times New Roman" w:eastAsia="Times New Roman" w:hAnsi="Times New Roman" w:cs="Times New Roman"/>
        </w:rPr>
      </w:pPr>
      <w:r w:rsidRPr="00BA69A8">
        <w:rPr>
          <w:rFonts w:ascii="Times New Roman" w:eastAsia="Times New Roman" w:hAnsi="Times New Roman" w:cs="Times New Roman"/>
        </w:rPr>
        <w:t xml:space="preserve">na podstawie art. 21 RODO prawo sprzeciwu, wobec przetwarzania danych osobowych, gdyż podstawą prawną przetwarzania jego danych osobowych jest art. 6 ust. 1 lit. c RODO. </w:t>
      </w:r>
    </w:p>
    <w:sectPr w:rsidR="00B37FE2" w:rsidRPr="00BA69A8">
      <w:headerReference w:type="default" r:id="rId12"/>
      <w:footerReference w:type="default" r:id="rId13"/>
      <w:pgSz w:w="11907" w:h="16840"/>
      <w:pgMar w:top="1417" w:right="1417" w:bottom="1417" w:left="1417" w:header="0" w:footer="42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A3B18" w14:textId="77777777" w:rsidR="00CC19F2" w:rsidRDefault="00CC19F2">
      <w:pPr>
        <w:spacing w:after="0" w:line="240" w:lineRule="auto"/>
      </w:pPr>
      <w:r>
        <w:separator/>
      </w:r>
    </w:p>
  </w:endnote>
  <w:endnote w:type="continuationSeparator" w:id="0">
    <w:p w14:paraId="129B02E3" w14:textId="77777777" w:rsidR="00CC19F2" w:rsidRDefault="00CC1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89511" w14:textId="77777777" w:rsidR="00B37FE2" w:rsidRDefault="00B66652">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51BD3">
      <w:rPr>
        <w:noProof/>
        <w:color w:val="000000"/>
      </w:rPr>
      <w:t>9</w:t>
    </w:r>
    <w:r>
      <w:rPr>
        <w:color w:val="000000"/>
      </w:rPr>
      <w:fldChar w:fldCharType="end"/>
    </w:r>
  </w:p>
  <w:p w14:paraId="792B96F9" w14:textId="77777777" w:rsidR="00B37FE2" w:rsidRDefault="00B37FE2">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FB13A" w14:textId="77777777" w:rsidR="00CC19F2" w:rsidRDefault="00CC19F2">
      <w:pPr>
        <w:spacing w:after="0" w:line="240" w:lineRule="auto"/>
      </w:pPr>
      <w:r>
        <w:separator/>
      </w:r>
    </w:p>
  </w:footnote>
  <w:footnote w:type="continuationSeparator" w:id="0">
    <w:p w14:paraId="1C1495F8" w14:textId="77777777" w:rsidR="00CC19F2" w:rsidRDefault="00CC19F2">
      <w:pPr>
        <w:spacing w:after="0" w:line="240" w:lineRule="auto"/>
      </w:pPr>
      <w:r>
        <w:continuationSeparator/>
      </w:r>
    </w:p>
  </w:footnote>
  <w:footnote w:id="1">
    <w:p w14:paraId="0AE8DF10" w14:textId="77777777" w:rsidR="00B37FE2" w:rsidRDefault="00B66652">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Ustawa z dnia 13 kwietnia 2022r. o szczególnych rozwiązaniach w zakresie przeciwdziałania wspieraniu agresji na Ukrainę oraz służących ochronie bezpieczeństwa narodowego</w:t>
      </w:r>
    </w:p>
  </w:footnote>
  <w:footnote w:id="2">
    <w:p w14:paraId="22C20FC7" w14:textId="77777777" w:rsidR="00B37FE2" w:rsidRDefault="00B66652">
      <w:pPr>
        <w:pBdr>
          <w:top w:val="nil"/>
          <w:left w:val="nil"/>
          <w:bottom w:val="nil"/>
          <w:right w:val="nil"/>
          <w:between w:val="nil"/>
        </w:pBdr>
        <w:spacing w:after="0" w:line="240" w:lineRule="auto"/>
        <w:ind w:left="284" w:hanging="284"/>
        <w:jc w:val="both"/>
        <w:rPr>
          <w:rFonts w:ascii="Times New Roman" w:eastAsia="Times New Roman" w:hAnsi="Times New Roman" w:cs="Times New Roman"/>
          <w:i/>
          <w:color w:val="000000"/>
          <w:sz w:val="16"/>
          <w:szCs w:val="16"/>
        </w:rPr>
      </w:pPr>
      <w:r>
        <w:rPr>
          <w:vertAlign w:val="superscript"/>
        </w:rPr>
        <w:footnoteRef/>
      </w:r>
      <w:r>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b/>
          <w:i/>
          <w:color w:val="000000"/>
          <w:sz w:val="16"/>
          <w:szCs w:val="16"/>
        </w:rPr>
        <w:t>Wyjaśnienie:</w:t>
      </w:r>
      <w:r>
        <w:rPr>
          <w:rFonts w:ascii="Times New Roman" w:eastAsia="Times New Roman" w:hAnsi="Times New Roman" w:cs="Times New Roman"/>
          <w:i/>
          <w:color w:val="000000"/>
          <w:sz w:val="16"/>
          <w:szCs w:val="16"/>
        </w:rPr>
        <w:t xml:space="preserve"> skorzystanie z prawa do sprostowania nie może skutkować zmianą wyniku postępowania</w:t>
      </w:r>
      <w:r>
        <w:rPr>
          <w:rFonts w:ascii="Times New Roman" w:eastAsia="Times New Roman" w:hAnsi="Times New Roman" w:cs="Times New Roman"/>
          <w:i/>
          <w:color w:val="000000"/>
          <w:sz w:val="16"/>
          <w:szCs w:val="16"/>
        </w:rPr>
        <w:br/>
        <w:t>o udzielenie zamówienia publicznego ani zmianą postanowień umowy w zakresie niezgodnym z wytycznymi dotyczącymi kwalifikowalności wydatków na lata 2021-2027 wydanymi przez Ministra właściwego do spraw Funduszy i Polityki Regionalnej.</w:t>
      </w:r>
    </w:p>
  </w:footnote>
  <w:footnote w:id="3">
    <w:p w14:paraId="09E40A28" w14:textId="77777777" w:rsidR="00B37FE2" w:rsidRDefault="00B66652">
      <w:pPr>
        <w:pBdr>
          <w:top w:val="nil"/>
          <w:left w:val="nil"/>
          <w:bottom w:val="nil"/>
          <w:right w:val="nil"/>
          <w:between w:val="nil"/>
        </w:pBdr>
        <w:spacing w:after="0" w:line="240" w:lineRule="auto"/>
        <w:ind w:left="284" w:hanging="284"/>
        <w:jc w:val="both"/>
        <w:rPr>
          <w:color w:val="000000"/>
          <w:sz w:val="20"/>
          <w:szCs w:val="20"/>
        </w:rPr>
      </w:pPr>
      <w:r>
        <w:rPr>
          <w:vertAlign w:val="superscript"/>
        </w:rPr>
        <w:footnoteRef/>
      </w:r>
      <w:r>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i/>
          <w:color w:val="000000"/>
          <w:sz w:val="16"/>
          <w:szCs w:val="16"/>
        </w:rPr>
        <w:tab/>
      </w:r>
      <w:r>
        <w:rPr>
          <w:rFonts w:ascii="Times New Roman" w:eastAsia="Times New Roman" w:hAnsi="Times New Roman" w:cs="Times New Roman"/>
          <w:b/>
          <w:i/>
          <w:color w:val="000000"/>
          <w:sz w:val="16"/>
          <w:szCs w:val="16"/>
        </w:rPr>
        <w:t>Wyjaśnienie:</w:t>
      </w:r>
      <w:r>
        <w:rPr>
          <w:rFonts w:ascii="Times New Roman" w:eastAsia="Times New Roman" w:hAnsi="Times New Roman" w:cs="Times New Roman"/>
          <w:i/>
          <w:color w:val="000000"/>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8CA1A" w14:textId="77777777" w:rsidR="00B37FE2" w:rsidRDefault="00B37FE2"/>
  <w:p w14:paraId="113E42EE" w14:textId="77777777" w:rsidR="00B37FE2" w:rsidRDefault="00B66652">
    <w:r>
      <w:rPr>
        <w:noProof/>
      </w:rPr>
      <w:drawing>
        <wp:inline distT="0" distB="0" distL="0" distR="0" wp14:anchorId="6C4F99BC" wp14:editId="44C9C073">
          <wp:extent cx="5755005" cy="420370"/>
          <wp:effectExtent l="0" t="0" r="0" b="0"/>
          <wp:docPr id="938827734" name="image1.png"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 xmlns:a="http://schemas.openxmlformats.org/drawingml/2006/main">
            <a:graphicData uri="http://schemas.openxmlformats.org/drawingml/2006/picture">
              <pic:pic xmlns:pic="http://schemas.openxmlformats.org/drawingml/2006/picture">
                <pic:nvPicPr>
                  <pic:cNvPr id="0" name="image1.png"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preferRelativeResize="0"/>
                </pic:nvPicPr>
                <pic:blipFill>
                  <a:blip r:embed="rId1"/>
                  <a:srcRect/>
                  <a:stretch>
                    <a:fillRect/>
                  </a:stretch>
                </pic:blipFill>
                <pic:spPr>
                  <a:xfrm>
                    <a:off x="0" y="0"/>
                    <a:ext cx="5755005" cy="420370"/>
                  </a:xfrm>
                  <a:prstGeom prst="rect">
                    <a:avLst/>
                  </a:prstGeom>
                  <a:ln/>
                </pic:spPr>
              </pic:pic>
            </a:graphicData>
          </a:graphic>
        </wp:inline>
      </w:drawing>
    </w:r>
  </w:p>
  <w:p w14:paraId="1C9A6520" w14:textId="77777777" w:rsidR="00B37FE2" w:rsidRDefault="00B37FE2">
    <w:pPr>
      <w:pBdr>
        <w:top w:val="nil"/>
        <w:left w:val="nil"/>
        <w:bottom w:val="nil"/>
        <w:right w:val="nil"/>
        <w:between w:val="nil"/>
      </w:pBdr>
      <w:tabs>
        <w:tab w:val="center" w:pos="4536"/>
        <w:tab w:val="right" w:pos="9072"/>
        <w:tab w:val="left" w:pos="774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09BB"/>
    <w:multiLevelType w:val="hybridMultilevel"/>
    <w:tmpl w:val="F49EF75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 w15:restartNumberingAfterBreak="0">
    <w:nsid w:val="02E4076C"/>
    <w:multiLevelType w:val="multilevel"/>
    <w:tmpl w:val="ED60356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057A27"/>
    <w:multiLevelType w:val="hybridMultilevel"/>
    <w:tmpl w:val="038E98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B4CF9"/>
    <w:multiLevelType w:val="multilevel"/>
    <w:tmpl w:val="54B89FE0"/>
    <w:lvl w:ilvl="0">
      <w:start w:val="1"/>
      <w:numFmt w:val="decimal"/>
      <w:lvlText w:val="%1."/>
      <w:lvlJc w:val="left"/>
      <w:pPr>
        <w:ind w:left="750" w:hanging="390"/>
      </w:pPr>
      <w:rPr>
        <w:b w:val="0"/>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1E67FE"/>
    <w:multiLevelType w:val="multilevel"/>
    <w:tmpl w:val="153025CE"/>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Calibri" w:hAnsi="Times New Roman" w:cs="Times New Roman" w:hint="default"/>
        <w:b w:val="0"/>
        <w:bCs w:val="0"/>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1329D2"/>
    <w:multiLevelType w:val="multilevel"/>
    <w:tmpl w:val="195AF0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AE512EA"/>
    <w:multiLevelType w:val="multilevel"/>
    <w:tmpl w:val="8B745034"/>
    <w:lvl w:ilvl="0">
      <w:start w:val="1"/>
      <w:numFmt w:val="decimal"/>
      <w:lvlText w:val="%1."/>
      <w:lvlJc w:val="left"/>
      <w:pPr>
        <w:ind w:left="720" w:hanging="72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C486ADD"/>
    <w:multiLevelType w:val="multilevel"/>
    <w:tmpl w:val="CAB04B2E"/>
    <w:lvl w:ilvl="0">
      <w:start w:val="1"/>
      <w:numFmt w:val="decimal"/>
      <w:lvlText w:val="%1."/>
      <w:lvlJc w:val="left"/>
      <w:pPr>
        <w:ind w:left="360" w:hanging="360"/>
      </w:pPr>
      <w:rPr>
        <w:b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21B561F"/>
    <w:multiLevelType w:val="hybridMultilevel"/>
    <w:tmpl w:val="3126CE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0F36FB"/>
    <w:multiLevelType w:val="multilevel"/>
    <w:tmpl w:val="D06A049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92F4BE5"/>
    <w:multiLevelType w:val="multilevel"/>
    <w:tmpl w:val="80523780"/>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B814769"/>
    <w:multiLevelType w:val="multilevel"/>
    <w:tmpl w:val="153025CE"/>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Calibri" w:hAnsi="Times New Roman" w:cs="Times New Roman" w:hint="default"/>
        <w:b w:val="0"/>
        <w:bCs w:val="0"/>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6C8010D"/>
    <w:multiLevelType w:val="multilevel"/>
    <w:tmpl w:val="FE76905C"/>
    <w:lvl w:ilvl="0">
      <w:start w:val="1"/>
      <w:numFmt w:val="decimal"/>
      <w:lvlText w:val="%1."/>
      <w:lvlJc w:val="left"/>
      <w:pPr>
        <w:ind w:left="720" w:hanging="72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3D352EA"/>
    <w:multiLevelType w:val="hybridMultilevel"/>
    <w:tmpl w:val="481CE7FA"/>
    <w:lvl w:ilvl="0" w:tplc="9C08657A">
      <w:start w:val="1"/>
      <w:numFmt w:val="decimal"/>
      <w:lvlText w:val="%1."/>
      <w:lvlJc w:val="left"/>
      <w:pPr>
        <w:ind w:left="720" w:hanging="720"/>
      </w:pPr>
      <w:rPr>
        <w:rFonts w:hint="default"/>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343648A4"/>
    <w:multiLevelType w:val="multilevel"/>
    <w:tmpl w:val="EE281D4E"/>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671580A"/>
    <w:multiLevelType w:val="multilevel"/>
    <w:tmpl w:val="84843008"/>
    <w:lvl w:ilvl="0">
      <w:start w:val="1"/>
      <w:numFmt w:val="bullet"/>
      <w:lvlText w:val="−"/>
      <w:lvlJc w:val="left"/>
      <w:pPr>
        <w:ind w:left="1146" w:hanging="360"/>
      </w:pPr>
      <w:rPr>
        <w:rFonts w:ascii="Times New Roman" w:eastAsia="Times New Roman" w:hAnsi="Times New Roman" w:cs="Times New Roman"/>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6" w15:restartNumberingAfterBreak="0">
    <w:nsid w:val="38EC6575"/>
    <w:multiLevelType w:val="multilevel"/>
    <w:tmpl w:val="15A813C4"/>
    <w:lvl w:ilvl="0">
      <w:start w:val="1"/>
      <w:numFmt w:val="decimal"/>
      <w:lvlText w:val="%1."/>
      <w:lvlJc w:val="left"/>
      <w:pPr>
        <w:ind w:left="360" w:hanging="360"/>
      </w:pPr>
      <w:rPr>
        <w:b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FEF7292"/>
    <w:multiLevelType w:val="multilevel"/>
    <w:tmpl w:val="59046B78"/>
    <w:lvl w:ilvl="0">
      <w:start w:val="1"/>
      <w:numFmt w:val="bullet"/>
      <w:lvlText w:val="−"/>
      <w:lvlJc w:val="left"/>
      <w:pPr>
        <w:ind w:left="1146" w:hanging="360"/>
      </w:pPr>
      <w:rPr>
        <w:rFonts w:ascii="Times New Roman" w:eastAsia="Times New Roman" w:hAnsi="Times New Roman" w:cs="Times New Roman"/>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8" w15:restartNumberingAfterBreak="0">
    <w:nsid w:val="419D689A"/>
    <w:multiLevelType w:val="multilevel"/>
    <w:tmpl w:val="46EAEFD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623028B"/>
    <w:multiLevelType w:val="multilevel"/>
    <w:tmpl w:val="80523780"/>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85D5E75"/>
    <w:multiLevelType w:val="multilevel"/>
    <w:tmpl w:val="0686AE9E"/>
    <w:lvl w:ilvl="0">
      <w:start w:val="1"/>
      <w:numFmt w:val="decimal"/>
      <w:lvlText w:val="%1."/>
      <w:lvlJc w:val="left"/>
      <w:pPr>
        <w:ind w:left="705" w:hanging="705"/>
      </w:pPr>
      <w:rPr>
        <w:rFonts w:ascii="Times New Roman" w:eastAsia="Times New Roman" w:hAnsi="Times New Roman" w:cs="Times New Roman"/>
        <w:b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7B864A4"/>
    <w:multiLevelType w:val="multilevel"/>
    <w:tmpl w:val="46FEEF02"/>
    <w:lvl w:ilvl="0">
      <w:start w:val="1"/>
      <w:numFmt w:val="decimal"/>
      <w:lvlText w:val="%1."/>
      <w:lvlJc w:val="left"/>
      <w:pPr>
        <w:ind w:left="1131" w:hanging="705"/>
      </w:pPr>
      <w:rPr>
        <w:rFonts w:ascii="Calibri" w:eastAsia="Calibri" w:hAnsi="Calibri" w:cs="Calibri"/>
        <w:b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EEC611E"/>
    <w:multiLevelType w:val="multilevel"/>
    <w:tmpl w:val="28C2119A"/>
    <w:lvl w:ilvl="0">
      <w:start w:val="1"/>
      <w:numFmt w:val="decimal"/>
      <w:lvlText w:val="%1."/>
      <w:lvlJc w:val="left"/>
      <w:pPr>
        <w:ind w:left="750" w:hanging="390"/>
      </w:pPr>
      <w:rPr>
        <w:b w:val="0"/>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033526D"/>
    <w:multiLevelType w:val="multilevel"/>
    <w:tmpl w:val="B566B4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42A6426"/>
    <w:multiLevelType w:val="hybridMultilevel"/>
    <w:tmpl w:val="B5065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C553B32"/>
    <w:multiLevelType w:val="hybridMultilevel"/>
    <w:tmpl w:val="314EFF82"/>
    <w:lvl w:ilvl="0" w:tplc="04150017">
      <w:start w:val="1"/>
      <w:numFmt w:val="lowerLetter"/>
      <w:lvlText w:val="%1)"/>
      <w:lvlJc w:val="left"/>
      <w:pPr>
        <w:ind w:left="720" w:hanging="360"/>
      </w:pPr>
      <w:rPr>
        <w:rFonts w:hint="default"/>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965E7A"/>
    <w:multiLevelType w:val="multilevel"/>
    <w:tmpl w:val="80523780"/>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FBA6744"/>
    <w:multiLevelType w:val="hybridMultilevel"/>
    <w:tmpl w:val="822665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30637692">
    <w:abstractNumId w:val="12"/>
  </w:num>
  <w:num w:numId="2" w16cid:durableId="1100488356">
    <w:abstractNumId w:val="7"/>
  </w:num>
  <w:num w:numId="3" w16cid:durableId="1746756919">
    <w:abstractNumId w:val="3"/>
  </w:num>
  <w:num w:numId="4" w16cid:durableId="945772292">
    <w:abstractNumId w:val="18"/>
  </w:num>
  <w:num w:numId="5" w16cid:durableId="575092763">
    <w:abstractNumId w:val="5"/>
  </w:num>
  <w:num w:numId="6" w16cid:durableId="1129081500">
    <w:abstractNumId w:val="1"/>
  </w:num>
  <w:num w:numId="7" w16cid:durableId="728262631">
    <w:abstractNumId w:val="17"/>
  </w:num>
  <w:num w:numId="8" w16cid:durableId="1915314332">
    <w:abstractNumId w:val="15"/>
  </w:num>
  <w:num w:numId="9" w16cid:durableId="1006782383">
    <w:abstractNumId w:val="14"/>
  </w:num>
  <w:num w:numId="10" w16cid:durableId="1040975970">
    <w:abstractNumId w:val="23"/>
  </w:num>
  <w:num w:numId="11" w16cid:durableId="1640304315">
    <w:abstractNumId w:val="20"/>
  </w:num>
  <w:num w:numId="12" w16cid:durableId="1863008053">
    <w:abstractNumId w:val="11"/>
  </w:num>
  <w:num w:numId="13" w16cid:durableId="2103914341">
    <w:abstractNumId w:val="13"/>
  </w:num>
  <w:num w:numId="14" w16cid:durableId="8906517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27000749">
    <w:abstractNumId w:val="8"/>
  </w:num>
  <w:num w:numId="16" w16cid:durableId="1290623473">
    <w:abstractNumId w:val="26"/>
  </w:num>
  <w:num w:numId="17" w16cid:durableId="558055531">
    <w:abstractNumId w:val="2"/>
  </w:num>
  <w:num w:numId="18" w16cid:durableId="328141908">
    <w:abstractNumId w:val="10"/>
  </w:num>
  <w:num w:numId="19" w16cid:durableId="1167794020">
    <w:abstractNumId w:val="19"/>
  </w:num>
  <w:num w:numId="20" w16cid:durableId="308676743">
    <w:abstractNumId w:val="27"/>
  </w:num>
  <w:num w:numId="21" w16cid:durableId="680618564">
    <w:abstractNumId w:val="25"/>
  </w:num>
  <w:num w:numId="22" w16cid:durableId="1391925245">
    <w:abstractNumId w:val="0"/>
  </w:num>
  <w:num w:numId="23" w16cid:durableId="1201669083">
    <w:abstractNumId w:val="4"/>
  </w:num>
  <w:num w:numId="24" w16cid:durableId="38361893">
    <w:abstractNumId w:val="24"/>
  </w:num>
  <w:num w:numId="25" w16cid:durableId="1819953926">
    <w:abstractNumId w:val="21"/>
  </w:num>
  <w:num w:numId="26" w16cid:durableId="15041231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57777307">
    <w:abstractNumId w:val="22"/>
  </w:num>
  <w:num w:numId="28" w16cid:durableId="1765296879">
    <w:abstractNumId w:val="9"/>
  </w:num>
  <w:num w:numId="29" w16cid:durableId="1934123250">
    <w:abstractNumId w:val="16"/>
  </w:num>
  <w:num w:numId="30" w16cid:durableId="14560240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FE2"/>
    <w:rsid w:val="00000FC7"/>
    <w:rsid w:val="0000351F"/>
    <w:rsid w:val="000050D9"/>
    <w:rsid w:val="000051D0"/>
    <w:rsid w:val="00005E8E"/>
    <w:rsid w:val="00010D2B"/>
    <w:rsid w:val="00011228"/>
    <w:rsid w:val="000127FF"/>
    <w:rsid w:val="000140C8"/>
    <w:rsid w:val="00015AB2"/>
    <w:rsid w:val="00022C51"/>
    <w:rsid w:val="00024537"/>
    <w:rsid w:val="0002593B"/>
    <w:rsid w:val="0002623C"/>
    <w:rsid w:val="0002702D"/>
    <w:rsid w:val="00035605"/>
    <w:rsid w:val="00035E53"/>
    <w:rsid w:val="000416DE"/>
    <w:rsid w:val="00041818"/>
    <w:rsid w:val="000460E5"/>
    <w:rsid w:val="0004639E"/>
    <w:rsid w:val="00050277"/>
    <w:rsid w:val="00050A5E"/>
    <w:rsid w:val="000523EE"/>
    <w:rsid w:val="00053C1F"/>
    <w:rsid w:val="00053E48"/>
    <w:rsid w:val="00055DE8"/>
    <w:rsid w:val="00062968"/>
    <w:rsid w:val="00062A0B"/>
    <w:rsid w:val="00063C73"/>
    <w:rsid w:val="00064C10"/>
    <w:rsid w:val="00065476"/>
    <w:rsid w:val="0007056D"/>
    <w:rsid w:val="00070968"/>
    <w:rsid w:val="00072A9E"/>
    <w:rsid w:val="00073506"/>
    <w:rsid w:val="000739F4"/>
    <w:rsid w:val="000752A8"/>
    <w:rsid w:val="0007553D"/>
    <w:rsid w:val="000761F0"/>
    <w:rsid w:val="00080CB4"/>
    <w:rsid w:val="00081D9F"/>
    <w:rsid w:val="00082FA4"/>
    <w:rsid w:val="000837CA"/>
    <w:rsid w:val="00085BD4"/>
    <w:rsid w:val="00086897"/>
    <w:rsid w:val="00086D63"/>
    <w:rsid w:val="00092C11"/>
    <w:rsid w:val="00093FFD"/>
    <w:rsid w:val="00094CFD"/>
    <w:rsid w:val="00094E1C"/>
    <w:rsid w:val="000A1401"/>
    <w:rsid w:val="000A1AAE"/>
    <w:rsid w:val="000B404B"/>
    <w:rsid w:val="000B6290"/>
    <w:rsid w:val="000C2629"/>
    <w:rsid w:val="000C5962"/>
    <w:rsid w:val="000C5C91"/>
    <w:rsid w:val="000D10A0"/>
    <w:rsid w:val="000D1427"/>
    <w:rsid w:val="000D2BED"/>
    <w:rsid w:val="000D34FC"/>
    <w:rsid w:val="000E1733"/>
    <w:rsid w:val="000E6A97"/>
    <w:rsid w:val="000F058F"/>
    <w:rsid w:val="000F3009"/>
    <w:rsid w:val="000F3359"/>
    <w:rsid w:val="000F33B1"/>
    <w:rsid w:val="000F4FA5"/>
    <w:rsid w:val="000F58F1"/>
    <w:rsid w:val="000F6CF9"/>
    <w:rsid w:val="000F73ED"/>
    <w:rsid w:val="000F79CD"/>
    <w:rsid w:val="000F7E3D"/>
    <w:rsid w:val="00100720"/>
    <w:rsid w:val="00101AE9"/>
    <w:rsid w:val="00103616"/>
    <w:rsid w:val="00104401"/>
    <w:rsid w:val="00105313"/>
    <w:rsid w:val="001058EB"/>
    <w:rsid w:val="00107108"/>
    <w:rsid w:val="00111E8C"/>
    <w:rsid w:val="001120A1"/>
    <w:rsid w:val="001134F2"/>
    <w:rsid w:val="00117D06"/>
    <w:rsid w:val="0012151D"/>
    <w:rsid w:val="001221CF"/>
    <w:rsid w:val="00124E01"/>
    <w:rsid w:val="001258A8"/>
    <w:rsid w:val="00125DBC"/>
    <w:rsid w:val="001307C8"/>
    <w:rsid w:val="00131C15"/>
    <w:rsid w:val="00133147"/>
    <w:rsid w:val="00134D94"/>
    <w:rsid w:val="001352F9"/>
    <w:rsid w:val="0013634F"/>
    <w:rsid w:val="0014000F"/>
    <w:rsid w:val="00140AC6"/>
    <w:rsid w:val="00140C2F"/>
    <w:rsid w:val="00143284"/>
    <w:rsid w:val="00143CF6"/>
    <w:rsid w:val="00146714"/>
    <w:rsid w:val="001603CB"/>
    <w:rsid w:val="00161724"/>
    <w:rsid w:val="0016231C"/>
    <w:rsid w:val="00165BEB"/>
    <w:rsid w:val="00167AF8"/>
    <w:rsid w:val="00170A51"/>
    <w:rsid w:val="00172465"/>
    <w:rsid w:val="0017448E"/>
    <w:rsid w:val="00175AE9"/>
    <w:rsid w:val="001770AC"/>
    <w:rsid w:val="00177DE9"/>
    <w:rsid w:val="00181621"/>
    <w:rsid w:val="00182DFD"/>
    <w:rsid w:val="00183E77"/>
    <w:rsid w:val="001870EE"/>
    <w:rsid w:val="00190FED"/>
    <w:rsid w:val="00194459"/>
    <w:rsid w:val="00195F6D"/>
    <w:rsid w:val="001969A9"/>
    <w:rsid w:val="001A1116"/>
    <w:rsid w:val="001A2575"/>
    <w:rsid w:val="001A6769"/>
    <w:rsid w:val="001B00DB"/>
    <w:rsid w:val="001B2F15"/>
    <w:rsid w:val="001B36D1"/>
    <w:rsid w:val="001B40F5"/>
    <w:rsid w:val="001B4FFE"/>
    <w:rsid w:val="001B53AE"/>
    <w:rsid w:val="001B7050"/>
    <w:rsid w:val="001B726A"/>
    <w:rsid w:val="001B7370"/>
    <w:rsid w:val="001B7A5A"/>
    <w:rsid w:val="001C24B0"/>
    <w:rsid w:val="001C6CD6"/>
    <w:rsid w:val="001D17C3"/>
    <w:rsid w:val="001D21FF"/>
    <w:rsid w:val="001D72DC"/>
    <w:rsid w:val="001E2686"/>
    <w:rsid w:val="001F024C"/>
    <w:rsid w:val="001F1576"/>
    <w:rsid w:val="001F18F4"/>
    <w:rsid w:val="001F223C"/>
    <w:rsid w:val="001F29EF"/>
    <w:rsid w:val="001F32E1"/>
    <w:rsid w:val="001F36A3"/>
    <w:rsid w:val="001F3AE3"/>
    <w:rsid w:val="001F4188"/>
    <w:rsid w:val="001F4EDF"/>
    <w:rsid w:val="001F6D6D"/>
    <w:rsid w:val="001FF8F3"/>
    <w:rsid w:val="002013F2"/>
    <w:rsid w:val="002026C8"/>
    <w:rsid w:val="002039B7"/>
    <w:rsid w:val="002067E7"/>
    <w:rsid w:val="002115F8"/>
    <w:rsid w:val="0021162C"/>
    <w:rsid w:val="00211E16"/>
    <w:rsid w:val="00212336"/>
    <w:rsid w:val="00213228"/>
    <w:rsid w:val="0021440B"/>
    <w:rsid w:val="00215E5D"/>
    <w:rsid w:val="0021777D"/>
    <w:rsid w:val="00224804"/>
    <w:rsid w:val="0022591A"/>
    <w:rsid w:val="0022709D"/>
    <w:rsid w:val="00230458"/>
    <w:rsid w:val="002316AE"/>
    <w:rsid w:val="00235A2A"/>
    <w:rsid w:val="00235F2E"/>
    <w:rsid w:val="00235FBF"/>
    <w:rsid w:val="00237F81"/>
    <w:rsid w:val="00242527"/>
    <w:rsid w:val="002428D6"/>
    <w:rsid w:val="00242BCF"/>
    <w:rsid w:val="00250483"/>
    <w:rsid w:val="0025215E"/>
    <w:rsid w:val="00252485"/>
    <w:rsid w:val="00252947"/>
    <w:rsid w:val="00255487"/>
    <w:rsid w:val="00255D86"/>
    <w:rsid w:val="0025631D"/>
    <w:rsid w:val="00260C28"/>
    <w:rsid w:val="00263298"/>
    <w:rsid w:val="00263517"/>
    <w:rsid w:val="00265E5E"/>
    <w:rsid w:val="002704BA"/>
    <w:rsid w:val="002732A6"/>
    <w:rsid w:val="00274AC4"/>
    <w:rsid w:val="00275145"/>
    <w:rsid w:val="002866FE"/>
    <w:rsid w:val="002901A4"/>
    <w:rsid w:val="00291648"/>
    <w:rsid w:val="00293400"/>
    <w:rsid w:val="0029550C"/>
    <w:rsid w:val="00295C19"/>
    <w:rsid w:val="00295FCE"/>
    <w:rsid w:val="0029619B"/>
    <w:rsid w:val="00296375"/>
    <w:rsid w:val="002A25E6"/>
    <w:rsid w:val="002A45CC"/>
    <w:rsid w:val="002A6083"/>
    <w:rsid w:val="002B184D"/>
    <w:rsid w:val="002B3D1C"/>
    <w:rsid w:val="002B4026"/>
    <w:rsid w:val="002B417E"/>
    <w:rsid w:val="002B42E8"/>
    <w:rsid w:val="002B7FFB"/>
    <w:rsid w:val="002C0542"/>
    <w:rsid w:val="002C1819"/>
    <w:rsid w:val="002C1C3E"/>
    <w:rsid w:val="002C33C8"/>
    <w:rsid w:val="002C38C4"/>
    <w:rsid w:val="002C3E02"/>
    <w:rsid w:val="002C7E91"/>
    <w:rsid w:val="002D3A30"/>
    <w:rsid w:val="002D5A90"/>
    <w:rsid w:val="002D5D29"/>
    <w:rsid w:val="002D663E"/>
    <w:rsid w:val="002E024B"/>
    <w:rsid w:val="002E1B90"/>
    <w:rsid w:val="002E640A"/>
    <w:rsid w:val="002E6A51"/>
    <w:rsid w:val="002E752B"/>
    <w:rsid w:val="002F0D11"/>
    <w:rsid w:val="002F31D1"/>
    <w:rsid w:val="002F5247"/>
    <w:rsid w:val="002F7849"/>
    <w:rsid w:val="00302530"/>
    <w:rsid w:val="00302A41"/>
    <w:rsid w:val="0030300C"/>
    <w:rsid w:val="003070A4"/>
    <w:rsid w:val="003101CC"/>
    <w:rsid w:val="00313ABD"/>
    <w:rsid w:val="00320A2A"/>
    <w:rsid w:val="00320C14"/>
    <w:rsid w:val="00323975"/>
    <w:rsid w:val="00323F98"/>
    <w:rsid w:val="003243E3"/>
    <w:rsid w:val="00324CD8"/>
    <w:rsid w:val="00324FE4"/>
    <w:rsid w:val="00325F09"/>
    <w:rsid w:val="0032789A"/>
    <w:rsid w:val="00336559"/>
    <w:rsid w:val="0034139E"/>
    <w:rsid w:val="00342CF7"/>
    <w:rsid w:val="00344B9C"/>
    <w:rsid w:val="00350D22"/>
    <w:rsid w:val="003510F9"/>
    <w:rsid w:val="003522AF"/>
    <w:rsid w:val="00356A28"/>
    <w:rsid w:val="003644A0"/>
    <w:rsid w:val="00364B6D"/>
    <w:rsid w:val="00367046"/>
    <w:rsid w:val="003671E2"/>
    <w:rsid w:val="00367E10"/>
    <w:rsid w:val="0037008C"/>
    <w:rsid w:val="00371364"/>
    <w:rsid w:val="00372C62"/>
    <w:rsid w:val="003802F9"/>
    <w:rsid w:val="0038111B"/>
    <w:rsid w:val="00382C97"/>
    <w:rsid w:val="00382E2A"/>
    <w:rsid w:val="003866FC"/>
    <w:rsid w:val="00391067"/>
    <w:rsid w:val="00391DDB"/>
    <w:rsid w:val="00392659"/>
    <w:rsid w:val="00395AD2"/>
    <w:rsid w:val="00396FC2"/>
    <w:rsid w:val="003A010C"/>
    <w:rsid w:val="003A0D95"/>
    <w:rsid w:val="003A10C9"/>
    <w:rsid w:val="003A450C"/>
    <w:rsid w:val="003A4784"/>
    <w:rsid w:val="003B5A45"/>
    <w:rsid w:val="003B6036"/>
    <w:rsid w:val="003B6673"/>
    <w:rsid w:val="003B7791"/>
    <w:rsid w:val="003B7914"/>
    <w:rsid w:val="003B79DF"/>
    <w:rsid w:val="003C0621"/>
    <w:rsid w:val="003C0B25"/>
    <w:rsid w:val="003C0E29"/>
    <w:rsid w:val="003C2957"/>
    <w:rsid w:val="003C66A1"/>
    <w:rsid w:val="003D3576"/>
    <w:rsid w:val="003D4531"/>
    <w:rsid w:val="003D4868"/>
    <w:rsid w:val="003D65CD"/>
    <w:rsid w:val="003D7ED3"/>
    <w:rsid w:val="003E0C5E"/>
    <w:rsid w:val="003E4C5A"/>
    <w:rsid w:val="003E56A1"/>
    <w:rsid w:val="003E573E"/>
    <w:rsid w:val="003F19CF"/>
    <w:rsid w:val="003F3030"/>
    <w:rsid w:val="003F51A8"/>
    <w:rsid w:val="003F77A7"/>
    <w:rsid w:val="00400F8F"/>
    <w:rsid w:val="0040142F"/>
    <w:rsid w:val="0040146A"/>
    <w:rsid w:val="00407255"/>
    <w:rsid w:val="004107B2"/>
    <w:rsid w:val="00410A95"/>
    <w:rsid w:val="004122FC"/>
    <w:rsid w:val="0041271B"/>
    <w:rsid w:val="00413DAC"/>
    <w:rsid w:val="00414EAB"/>
    <w:rsid w:val="00417E23"/>
    <w:rsid w:val="004217FF"/>
    <w:rsid w:val="0042203C"/>
    <w:rsid w:val="004223ED"/>
    <w:rsid w:val="00422D4F"/>
    <w:rsid w:val="004269A9"/>
    <w:rsid w:val="00430B03"/>
    <w:rsid w:val="0043182D"/>
    <w:rsid w:val="00432163"/>
    <w:rsid w:val="004336EB"/>
    <w:rsid w:val="00436D5A"/>
    <w:rsid w:val="0044034C"/>
    <w:rsid w:val="0044042D"/>
    <w:rsid w:val="00440FD5"/>
    <w:rsid w:val="00441138"/>
    <w:rsid w:val="00441C29"/>
    <w:rsid w:val="00446763"/>
    <w:rsid w:val="004521B3"/>
    <w:rsid w:val="00453670"/>
    <w:rsid w:val="004579DA"/>
    <w:rsid w:val="00460166"/>
    <w:rsid w:val="004629EE"/>
    <w:rsid w:val="00462D5C"/>
    <w:rsid w:val="00464B59"/>
    <w:rsid w:val="00466F1A"/>
    <w:rsid w:val="004670CC"/>
    <w:rsid w:val="00470639"/>
    <w:rsid w:val="00474926"/>
    <w:rsid w:val="004774C8"/>
    <w:rsid w:val="0047782C"/>
    <w:rsid w:val="00481628"/>
    <w:rsid w:val="00487E98"/>
    <w:rsid w:val="00490028"/>
    <w:rsid w:val="004949E4"/>
    <w:rsid w:val="004A0C36"/>
    <w:rsid w:val="004A1C72"/>
    <w:rsid w:val="004A339D"/>
    <w:rsid w:val="004A3881"/>
    <w:rsid w:val="004A55E9"/>
    <w:rsid w:val="004A5802"/>
    <w:rsid w:val="004A72D7"/>
    <w:rsid w:val="004A79EE"/>
    <w:rsid w:val="004B0294"/>
    <w:rsid w:val="004B596E"/>
    <w:rsid w:val="004B667C"/>
    <w:rsid w:val="004C1FDC"/>
    <w:rsid w:val="004C3F37"/>
    <w:rsid w:val="004C5217"/>
    <w:rsid w:val="004C71C7"/>
    <w:rsid w:val="004C7A7C"/>
    <w:rsid w:val="004D014B"/>
    <w:rsid w:val="004D11D4"/>
    <w:rsid w:val="004D321A"/>
    <w:rsid w:val="004D45DC"/>
    <w:rsid w:val="004D548E"/>
    <w:rsid w:val="004E0536"/>
    <w:rsid w:val="004E067D"/>
    <w:rsid w:val="004E2D76"/>
    <w:rsid w:val="004E3EB5"/>
    <w:rsid w:val="004E5202"/>
    <w:rsid w:val="004E54D0"/>
    <w:rsid w:val="004E5E8D"/>
    <w:rsid w:val="004F4915"/>
    <w:rsid w:val="004F5CFB"/>
    <w:rsid w:val="004F6690"/>
    <w:rsid w:val="004F7D64"/>
    <w:rsid w:val="004F7E62"/>
    <w:rsid w:val="0050208E"/>
    <w:rsid w:val="00503329"/>
    <w:rsid w:val="00504030"/>
    <w:rsid w:val="0050743D"/>
    <w:rsid w:val="00511497"/>
    <w:rsid w:val="00512158"/>
    <w:rsid w:val="005129FE"/>
    <w:rsid w:val="005168B9"/>
    <w:rsid w:val="00524FDF"/>
    <w:rsid w:val="00526AD6"/>
    <w:rsid w:val="00530DAE"/>
    <w:rsid w:val="00532BDE"/>
    <w:rsid w:val="005358C1"/>
    <w:rsid w:val="005367A9"/>
    <w:rsid w:val="00537EA7"/>
    <w:rsid w:val="00542259"/>
    <w:rsid w:val="00546A27"/>
    <w:rsid w:val="00546A93"/>
    <w:rsid w:val="00550CD6"/>
    <w:rsid w:val="005546C2"/>
    <w:rsid w:val="0056148A"/>
    <w:rsid w:val="00563D5C"/>
    <w:rsid w:val="005641AA"/>
    <w:rsid w:val="005655A1"/>
    <w:rsid w:val="00565EDD"/>
    <w:rsid w:val="005702F7"/>
    <w:rsid w:val="005741C3"/>
    <w:rsid w:val="00574316"/>
    <w:rsid w:val="00574B7F"/>
    <w:rsid w:val="00574DC0"/>
    <w:rsid w:val="0057530B"/>
    <w:rsid w:val="005762EC"/>
    <w:rsid w:val="00577402"/>
    <w:rsid w:val="005776D9"/>
    <w:rsid w:val="0058412F"/>
    <w:rsid w:val="005867D3"/>
    <w:rsid w:val="00587CE5"/>
    <w:rsid w:val="00591DC4"/>
    <w:rsid w:val="0059267C"/>
    <w:rsid w:val="00596174"/>
    <w:rsid w:val="005964E0"/>
    <w:rsid w:val="005973F7"/>
    <w:rsid w:val="005A1B26"/>
    <w:rsid w:val="005A32B5"/>
    <w:rsid w:val="005A3E04"/>
    <w:rsid w:val="005A46B4"/>
    <w:rsid w:val="005A5AB0"/>
    <w:rsid w:val="005B57C7"/>
    <w:rsid w:val="005C2266"/>
    <w:rsid w:val="005C2487"/>
    <w:rsid w:val="005D285C"/>
    <w:rsid w:val="005D52DC"/>
    <w:rsid w:val="005E10EB"/>
    <w:rsid w:val="005E3CA0"/>
    <w:rsid w:val="005E3E9B"/>
    <w:rsid w:val="005E4EA1"/>
    <w:rsid w:val="005F1B44"/>
    <w:rsid w:val="005F36C5"/>
    <w:rsid w:val="005F53A2"/>
    <w:rsid w:val="005F6B69"/>
    <w:rsid w:val="00600B79"/>
    <w:rsid w:val="00601538"/>
    <w:rsid w:val="00601F65"/>
    <w:rsid w:val="0060411C"/>
    <w:rsid w:val="00604762"/>
    <w:rsid w:val="00604DDC"/>
    <w:rsid w:val="006056E7"/>
    <w:rsid w:val="00605F2E"/>
    <w:rsid w:val="00605F62"/>
    <w:rsid w:val="0061030D"/>
    <w:rsid w:val="00614B81"/>
    <w:rsid w:val="00614DC1"/>
    <w:rsid w:val="00614FE8"/>
    <w:rsid w:val="006157AC"/>
    <w:rsid w:val="00615910"/>
    <w:rsid w:val="00616790"/>
    <w:rsid w:val="00622DC6"/>
    <w:rsid w:val="006261BE"/>
    <w:rsid w:val="00626BDA"/>
    <w:rsid w:val="0063254C"/>
    <w:rsid w:val="006368B7"/>
    <w:rsid w:val="00641FFE"/>
    <w:rsid w:val="0064201C"/>
    <w:rsid w:val="00642FF3"/>
    <w:rsid w:val="00645D42"/>
    <w:rsid w:val="006524F7"/>
    <w:rsid w:val="006527A4"/>
    <w:rsid w:val="00653A07"/>
    <w:rsid w:val="00653ADF"/>
    <w:rsid w:val="00662402"/>
    <w:rsid w:val="006646CE"/>
    <w:rsid w:val="0066509F"/>
    <w:rsid w:val="0067201E"/>
    <w:rsid w:val="00672DA0"/>
    <w:rsid w:val="00675CDB"/>
    <w:rsid w:val="0067736B"/>
    <w:rsid w:val="00677898"/>
    <w:rsid w:val="00680222"/>
    <w:rsid w:val="0068034C"/>
    <w:rsid w:val="00682CDC"/>
    <w:rsid w:val="006831EC"/>
    <w:rsid w:val="00687257"/>
    <w:rsid w:val="0069642F"/>
    <w:rsid w:val="006A0C9B"/>
    <w:rsid w:val="006A534E"/>
    <w:rsid w:val="006B2339"/>
    <w:rsid w:val="006B2A90"/>
    <w:rsid w:val="006B2FB2"/>
    <w:rsid w:val="006B3916"/>
    <w:rsid w:val="006B4D39"/>
    <w:rsid w:val="006B65A7"/>
    <w:rsid w:val="006B6996"/>
    <w:rsid w:val="006B7960"/>
    <w:rsid w:val="006C03DF"/>
    <w:rsid w:val="006C0A58"/>
    <w:rsid w:val="006C2B3F"/>
    <w:rsid w:val="006C3709"/>
    <w:rsid w:val="006C6DC9"/>
    <w:rsid w:val="006C795C"/>
    <w:rsid w:val="006D1432"/>
    <w:rsid w:val="006D19B7"/>
    <w:rsid w:val="006D290B"/>
    <w:rsid w:val="006D7C69"/>
    <w:rsid w:val="006D7FB4"/>
    <w:rsid w:val="006E1406"/>
    <w:rsid w:val="006E2326"/>
    <w:rsid w:val="006E23CD"/>
    <w:rsid w:val="006E269C"/>
    <w:rsid w:val="006E30D8"/>
    <w:rsid w:val="006E6BF6"/>
    <w:rsid w:val="006E7220"/>
    <w:rsid w:val="006E79FE"/>
    <w:rsid w:val="006F2467"/>
    <w:rsid w:val="006F2812"/>
    <w:rsid w:val="006F2E1F"/>
    <w:rsid w:val="006F3498"/>
    <w:rsid w:val="00704296"/>
    <w:rsid w:val="007052DC"/>
    <w:rsid w:val="00716BD9"/>
    <w:rsid w:val="0071719F"/>
    <w:rsid w:val="007227D8"/>
    <w:rsid w:val="00724620"/>
    <w:rsid w:val="007249FF"/>
    <w:rsid w:val="00727318"/>
    <w:rsid w:val="00730CB5"/>
    <w:rsid w:val="00733572"/>
    <w:rsid w:val="00733743"/>
    <w:rsid w:val="0073557B"/>
    <w:rsid w:val="007436D8"/>
    <w:rsid w:val="0074535E"/>
    <w:rsid w:val="00745A4B"/>
    <w:rsid w:val="00746B3F"/>
    <w:rsid w:val="00750AC2"/>
    <w:rsid w:val="0075101C"/>
    <w:rsid w:val="00751BD3"/>
    <w:rsid w:val="007529BB"/>
    <w:rsid w:val="00754C2F"/>
    <w:rsid w:val="00762554"/>
    <w:rsid w:val="00764F09"/>
    <w:rsid w:val="00765148"/>
    <w:rsid w:val="00766DAA"/>
    <w:rsid w:val="00770967"/>
    <w:rsid w:val="0077205B"/>
    <w:rsid w:val="00774D7B"/>
    <w:rsid w:val="007752A9"/>
    <w:rsid w:val="007769E7"/>
    <w:rsid w:val="00777332"/>
    <w:rsid w:val="00777DAB"/>
    <w:rsid w:val="00785FEF"/>
    <w:rsid w:val="007865F9"/>
    <w:rsid w:val="007913F9"/>
    <w:rsid w:val="00792C99"/>
    <w:rsid w:val="007A0396"/>
    <w:rsid w:val="007A0FEA"/>
    <w:rsid w:val="007A1239"/>
    <w:rsid w:val="007A2E8E"/>
    <w:rsid w:val="007A41CB"/>
    <w:rsid w:val="007A43FA"/>
    <w:rsid w:val="007A4648"/>
    <w:rsid w:val="007A6422"/>
    <w:rsid w:val="007A644F"/>
    <w:rsid w:val="007A64CE"/>
    <w:rsid w:val="007B02C4"/>
    <w:rsid w:val="007B4927"/>
    <w:rsid w:val="007B7189"/>
    <w:rsid w:val="007B7E9E"/>
    <w:rsid w:val="007C01A1"/>
    <w:rsid w:val="007C0432"/>
    <w:rsid w:val="007C60A4"/>
    <w:rsid w:val="007C6A32"/>
    <w:rsid w:val="007C7900"/>
    <w:rsid w:val="007D14D0"/>
    <w:rsid w:val="007D45F8"/>
    <w:rsid w:val="007D5E2C"/>
    <w:rsid w:val="007D6CF1"/>
    <w:rsid w:val="007E127A"/>
    <w:rsid w:val="007E3566"/>
    <w:rsid w:val="007E764F"/>
    <w:rsid w:val="007F3719"/>
    <w:rsid w:val="007F4D90"/>
    <w:rsid w:val="007F6A8D"/>
    <w:rsid w:val="00801FCA"/>
    <w:rsid w:val="0080284B"/>
    <w:rsid w:val="00805B3D"/>
    <w:rsid w:val="00807CC8"/>
    <w:rsid w:val="0081138C"/>
    <w:rsid w:val="00817182"/>
    <w:rsid w:val="00817CBF"/>
    <w:rsid w:val="00820F9C"/>
    <w:rsid w:val="00823097"/>
    <w:rsid w:val="008249EE"/>
    <w:rsid w:val="00824D2F"/>
    <w:rsid w:val="00825D44"/>
    <w:rsid w:val="00831BCF"/>
    <w:rsid w:val="00831C3D"/>
    <w:rsid w:val="00832ACE"/>
    <w:rsid w:val="00840554"/>
    <w:rsid w:val="0084134F"/>
    <w:rsid w:val="00843A8E"/>
    <w:rsid w:val="008449A2"/>
    <w:rsid w:val="0085040E"/>
    <w:rsid w:val="00850D72"/>
    <w:rsid w:val="00851290"/>
    <w:rsid w:val="008515B7"/>
    <w:rsid w:val="00853866"/>
    <w:rsid w:val="00854782"/>
    <w:rsid w:val="008547E9"/>
    <w:rsid w:val="008552E7"/>
    <w:rsid w:val="008621C0"/>
    <w:rsid w:val="008621EF"/>
    <w:rsid w:val="00864587"/>
    <w:rsid w:val="00865A14"/>
    <w:rsid w:val="008662A2"/>
    <w:rsid w:val="00875E35"/>
    <w:rsid w:val="008761E4"/>
    <w:rsid w:val="00882B9E"/>
    <w:rsid w:val="00883AA3"/>
    <w:rsid w:val="00885CF5"/>
    <w:rsid w:val="008875C2"/>
    <w:rsid w:val="00893476"/>
    <w:rsid w:val="008957EE"/>
    <w:rsid w:val="00896832"/>
    <w:rsid w:val="00896A3D"/>
    <w:rsid w:val="00897F52"/>
    <w:rsid w:val="008A0226"/>
    <w:rsid w:val="008A26A9"/>
    <w:rsid w:val="008A3402"/>
    <w:rsid w:val="008A3C28"/>
    <w:rsid w:val="008A5854"/>
    <w:rsid w:val="008A5EF2"/>
    <w:rsid w:val="008A74E8"/>
    <w:rsid w:val="008B014F"/>
    <w:rsid w:val="008B1442"/>
    <w:rsid w:val="008B44F9"/>
    <w:rsid w:val="008B65DE"/>
    <w:rsid w:val="008C068D"/>
    <w:rsid w:val="008C7906"/>
    <w:rsid w:val="008D6770"/>
    <w:rsid w:val="008D728B"/>
    <w:rsid w:val="008E0ED6"/>
    <w:rsid w:val="008E17B2"/>
    <w:rsid w:val="008E17E3"/>
    <w:rsid w:val="008E1A1E"/>
    <w:rsid w:val="008E35BC"/>
    <w:rsid w:val="008E4F2C"/>
    <w:rsid w:val="008E7EFE"/>
    <w:rsid w:val="008F2D07"/>
    <w:rsid w:val="008F4894"/>
    <w:rsid w:val="008F6A5A"/>
    <w:rsid w:val="008F7C6A"/>
    <w:rsid w:val="00902813"/>
    <w:rsid w:val="00902BD2"/>
    <w:rsid w:val="00904595"/>
    <w:rsid w:val="009049FC"/>
    <w:rsid w:val="00904B37"/>
    <w:rsid w:val="00905FA2"/>
    <w:rsid w:val="00906520"/>
    <w:rsid w:val="0090684A"/>
    <w:rsid w:val="0091141F"/>
    <w:rsid w:val="009118E0"/>
    <w:rsid w:val="0091240A"/>
    <w:rsid w:val="00913B77"/>
    <w:rsid w:val="00913F5D"/>
    <w:rsid w:val="00915C11"/>
    <w:rsid w:val="0091720C"/>
    <w:rsid w:val="00923FAC"/>
    <w:rsid w:val="00926281"/>
    <w:rsid w:val="009276FC"/>
    <w:rsid w:val="00927D4F"/>
    <w:rsid w:val="00930F17"/>
    <w:rsid w:val="009335A5"/>
    <w:rsid w:val="00935852"/>
    <w:rsid w:val="00935CBB"/>
    <w:rsid w:val="00936106"/>
    <w:rsid w:val="00936B0E"/>
    <w:rsid w:val="0093754E"/>
    <w:rsid w:val="00940133"/>
    <w:rsid w:val="00941EA7"/>
    <w:rsid w:val="00942309"/>
    <w:rsid w:val="00945B24"/>
    <w:rsid w:val="009508FD"/>
    <w:rsid w:val="00951344"/>
    <w:rsid w:val="0095196A"/>
    <w:rsid w:val="00953922"/>
    <w:rsid w:val="009565EE"/>
    <w:rsid w:val="00956776"/>
    <w:rsid w:val="00962845"/>
    <w:rsid w:val="009644FB"/>
    <w:rsid w:val="0096513E"/>
    <w:rsid w:val="0096612E"/>
    <w:rsid w:val="00966133"/>
    <w:rsid w:val="00967623"/>
    <w:rsid w:val="0097120A"/>
    <w:rsid w:val="00974FA4"/>
    <w:rsid w:val="00975015"/>
    <w:rsid w:val="00976A7F"/>
    <w:rsid w:val="00977233"/>
    <w:rsid w:val="0098230E"/>
    <w:rsid w:val="00991386"/>
    <w:rsid w:val="009920E6"/>
    <w:rsid w:val="009923BC"/>
    <w:rsid w:val="0099256E"/>
    <w:rsid w:val="00995A2B"/>
    <w:rsid w:val="00996711"/>
    <w:rsid w:val="00996CA2"/>
    <w:rsid w:val="009A1DEB"/>
    <w:rsid w:val="009A3E7C"/>
    <w:rsid w:val="009A4A1C"/>
    <w:rsid w:val="009A4A8B"/>
    <w:rsid w:val="009A56C2"/>
    <w:rsid w:val="009A5B13"/>
    <w:rsid w:val="009A5F8D"/>
    <w:rsid w:val="009A6F5C"/>
    <w:rsid w:val="009B0140"/>
    <w:rsid w:val="009B0FD5"/>
    <w:rsid w:val="009B189A"/>
    <w:rsid w:val="009B35BE"/>
    <w:rsid w:val="009B5DD0"/>
    <w:rsid w:val="009B5F81"/>
    <w:rsid w:val="009C1EF7"/>
    <w:rsid w:val="009C6489"/>
    <w:rsid w:val="009C6F38"/>
    <w:rsid w:val="009D0F59"/>
    <w:rsid w:val="009D23F7"/>
    <w:rsid w:val="009D4F95"/>
    <w:rsid w:val="009E0983"/>
    <w:rsid w:val="009E40FE"/>
    <w:rsid w:val="009E5822"/>
    <w:rsid w:val="009E5E32"/>
    <w:rsid w:val="009E6BC8"/>
    <w:rsid w:val="009F2AD2"/>
    <w:rsid w:val="00A00060"/>
    <w:rsid w:val="00A004AF"/>
    <w:rsid w:val="00A00852"/>
    <w:rsid w:val="00A00EA1"/>
    <w:rsid w:val="00A0545E"/>
    <w:rsid w:val="00A07277"/>
    <w:rsid w:val="00A109F2"/>
    <w:rsid w:val="00A111F1"/>
    <w:rsid w:val="00A128D1"/>
    <w:rsid w:val="00A13C79"/>
    <w:rsid w:val="00A14EA3"/>
    <w:rsid w:val="00A15F01"/>
    <w:rsid w:val="00A24BC4"/>
    <w:rsid w:val="00A27BED"/>
    <w:rsid w:val="00A32DD4"/>
    <w:rsid w:val="00A32F57"/>
    <w:rsid w:val="00A33B5E"/>
    <w:rsid w:val="00A35577"/>
    <w:rsid w:val="00A3768C"/>
    <w:rsid w:val="00A40A33"/>
    <w:rsid w:val="00A43DB9"/>
    <w:rsid w:val="00A43E70"/>
    <w:rsid w:val="00A47EB8"/>
    <w:rsid w:val="00A52E3D"/>
    <w:rsid w:val="00A54476"/>
    <w:rsid w:val="00A5764A"/>
    <w:rsid w:val="00A6361E"/>
    <w:rsid w:val="00A65C9B"/>
    <w:rsid w:val="00A67019"/>
    <w:rsid w:val="00A72652"/>
    <w:rsid w:val="00A727DE"/>
    <w:rsid w:val="00A742E4"/>
    <w:rsid w:val="00A76310"/>
    <w:rsid w:val="00A76ABA"/>
    <w:rsid w:val="00A80621"/>
    <w:rsid w:val="00A87C79"/>
    <w:rsid w:val="00A9011A"/>
    <w:rsid w:val="00A91715"/>
    <w:rsid w:val="00A94CCB"/>
    <w:rsid w:val="00A95A93"/>
    <w:rsid w:val="00AA5984"/>
    <w:rsid w:val="00AA7563"/>
    <w:rsid w:val="00AA781A"/>
    <w:rsid w:val="00AA784C"/>
    <w:rsid w:val="00AB1676"/>
    <w:rsid w:val="00AB3C47"/>
    <w:rsid w:val="00AC25FB"/>
    <w:rsid w:val="00AC4F6A"/>
    <w:rsid w:val="00AC613F"/>
    <w:rsid w:val="00AC7367"/>
    <w:rsid w:val="00AC74EE"/>
    <w:rsid w:val="00AD0D24"/>
    <w:rsid w:val="00AD130C"/>
    <w:rsid w:val="00AD133D"/>
    <w:rsid w:val="00AD1C67"/>
    <w:rsid w:val="00AD1DAC"/>
    <w:rsid w:val="00AD2497"/>
    <w:rsid w:val="00AD28D3"/>
    <w:rsid w:val="00AD3945"/>
    <w:rsid w:val="00AD3E05"/>
    <w:rsid w:val="00AD5A09"/>
    <w:rsid w:val="00AD6584"/>
    <w:rsid w:val="00AD7809"/>
    <w:rsid w:val="00AD7B69"/>
    <w:rsid w:val="00AE0AC0"/>
    <w:rsid w:val="00AE3486"/>
    <w:rsid w:val="00AE3B1C"/>
    <w:rsid w:val="00AE7F62"/>
    <w:rsid w:val="00AF09E9"/>
    <w:rsid w:val="00B003B1"/>
    <w:rsid w:val="00B110D2"/>
    <w:rsid w:val="00B110DF"/>
    <w:rsid w:val="00B1188A"/>
    <w:rsid w:val="00B1322B"/>
    <w:rsid w:val="00B1516E"/>
    <w:rsid w:val="00B15376"/>
    <w:rsid w:val="00B20A57"/>
    <w:rsid w:val="00B20EE5"/>
    <w:rsid w:val="00B2301C"/>
    <w:rsid w:val="00B264E5"/>
    <w:rsid w:val="00B340A2"/>
    <w:rsid w:val="00B347CC"/>
    <w:rsid w:val="00B3569A"/>
    <w:rsid w:val="00B35740"/>
    <w:rsid w:val="00B35B26"/>
    <w:rsid w:val="00B3617A"/>
    <w:rsid w:val="00B37FE2"/>
    <w:rsid w:val="00B45E27"/>
    <w:rsid w:val="00B50BAB"/>
    <w:rsid w:val="00B50DE4"/>
    <w:rsid w:val="00B518DD"/>
    <w:rsid w:val="00B5667B"/>
    <w:rsid w:val="00B57B5B"/>
    <w:rsid w:val="00B606C4"/>
    <w:rsid w:val="00B61F45"/>
    <w:rsid w:val="00B62F58"/>
    <w:rsid w:val="00B63992"/>
    <w:rsid w:val="00B66652"/>
    <w:rsid w:val="00B6699D"/>
    <w:rsid w:val="00B674DC"/>
    <w:rsid w:val="00B70003"/>
    <w:rsid w:val="00B70A2F"/>
    <w:rsid w:val="00B7134F"/>
    <w:rsid w:val="00B82E75"/>
    <w:rsid w:val="00B84031"/>
    <w:rsid w:val="00B84089"/>
    <w:rsid w:val="00B854EE"/>
    <w:rsid w:val="00B92B0D"/>
    <w:rsid w:val="00B92E09"/>
    <w:rsid w:val="00B9517C"/>
    <w:rsid w:val="00B95577"/>
    <w:rsid w:val="00B96674"/>
    <w:rsid w:val="00B96B12"/>
    <w:rsid w:val="00BA0DA1"/>
    <w:rsid w:val="00BA2A8E"/>
    <w:rsid w:val="00BA56DD"/>
    <w:rsid w:val="00BA69A8"/>
    <w:rsid w:val="00BA76A4"/>
    <w:rsid w:val="00BA7B38"/>
    <w:rsid w:val="00BB0F8D"/>
    <w:rsid w:val="00BB28B7"/>
    <w:rsid w:val="00BB731E"/>
    <w:rsid w:val="00BB7880"/>
    <w:rsid w:val="00BC0A95"/>
    <w:rsid w:val="00BC0E15"/>
    <w:rsid w:val="00BC4927"/>
    <w:rsid w:val="00BC4A38"/>
    <w:rsid w:val="00BC4FC1"/>
    <w:rsid w:val="00BC65FC"/>
    <w:rsid w:val="00BD4193"/>
    <w:rsid w:val="00BD5B3D"/>
    <w:rsid w:val="00BE032F"/>
    <w:rsid w:val="00BE11BD"/>
    <w:rsid w:val="00BE26C8"/>
    <w:rsid w:val="00BE46C6"/>
    <w:rsid w:val="00BF1871"/>
    <w:rsid w:val="00BF39AB"/>
    <w:rsid w:val="00BF3EFC"/>
    <w:rsid w:val="00BF7836"/>
    <w:rsid w:val="00BF7E12"/>
    <w:rsid w:val="00C02999"/>
    <w:rsid w:val="00C032C6"/>
    <w:rsid w:val="00C053C4"/>
    <w:rsid w:val="00C05E27"/>
    <w:rsid w:val="00C060BF"/>
    <w:rsid w:val="00C068A3"/>
    <w:rsid w:val="00C10C99"/>
    <w:rsid w:val="00C11342"/>
    <w:rsid w:val="00C132C3"/>
    <w:rsid w:val="00C208D8"/>
    <w:rsid w:val="00C229D8"/>
    <w:rsid w:val="00C239C0"/>
    <w:rsid w:val="00C241A4"/>
    <w:rsid w:val="00C25176"/>
    <w:rsid w:val="00C25699"/>
    <w:rsid w:val="00C25948"/>
    <w:rsid w:val="00C279ED"/>
    <w:rsid w:val="00C308A2"/>
    <w:rsid w:val="00C30E6E"/>
    <w:rsid w:val="00C31D15"/>
    <w:rsid w:val="00C32700"/>
    <w:rsid w:val="00C32D39"/>
    <w:rsid w:val="00C34707"/>
    <w:rsid w:val="00C351EC"/>
    <w:rsid w:val="00C42012"/>
    <w:rsid w:val="00C42331"/>
    <w:rsid w:val="00C431AF"/>
    <w:rsid w:val="00C5075D"/>
    <w:rsid w:val="00C5540E"/>
    <w:rsid w:val="00C56140"/>
    <w:rsid w:val="00C6057D"/>
    <w:rsid w:val="00C61CD5"/>
    <w:rsid w:val="00C6257C"/>
    <w:rsid w:val="00C6439D"/>
    <w:rsid w:val="00C65E93"/>
    <w:rsid w:val="00C73D99"/>
    <w:rsid w:val="00C7441E"/>
    <w:rsid w:val="00C75DB2"/>
    <w:rsid w:val="00C7640C"/>
    <w:rsid w:val="00C7691B"/>
    <w:rsid w:val="00C76A85"/>
    <w:rsid w:val="00C77EA6"/>
    <w:rsid w:val="00C80004"/>
    <w:rsid w:val="00C81865"/>
    <w:rsid w:val="00C82D1B"/>
    <w:rsid w:val="00C83B23"/>
    <w:rsid w:val="00C83E19"/>
    <w:rsid w:val="00C83E6B"/>
    <w:rsid w:val="00C85C8A"/>
    <w:rsid w:val="00C91868"/>
    <w:rsid w:val="00C94F19"/>
    <w:rsid w:val="00C9717B"/>
    <w:rsid w:val="00CA089D"/>
    <w:rsid w:val="00CA4D97"/>
    <w:rsid w:val="00CB0693"/>
    <w:rsid w:val="00CB26F9"/>
    <w:rsid w:val="00CB6626"/>
    <w:rsid w:val="00CC19F2"/>
    <w:rsid w:val="00CC1C8E"/>
    <w:rsid w:val="00CC66E1"/>
    <w:rsid w:val="00CD19C9"/>
    <w:rsid w:val="00CD40C8"/>
    <w:rsid w:val="00CD53A0"/>
    <w:rsid w:val="00CE2D6F"/>
    <w:rsid w:val="00CE7970"/>
    <w:rsid w:val="00CE7EFA"/>
    <w:rsid w:val="00CF15FE"/>
    <w:rsid w:val="00CF2816"/>
    <w:rsid w:val="00CF487E"/>
    <w:rsid w:val="00D008E1"/>
    <w:rsid w:val="00D01FC7"/>
    <w:rsid w:val="00D02DFE"/>
    <w:rsid w:val="00D05735"/>
    <w:rsid w:val="00D124D0"/>
    <w:rsid w:val="00D1377D"/>
    <w:rsid w:val="00D143D1"/>
    <w:rsid w:val="00D150DF"/>
    <w:rsid w:val="00D17B0D"/>
    <w:rsid w:val="00D205FF"/>
    <w:rsid w:val="00D21442"/>
    <w:rsid w:val="00D214E0"/>
    <w:rsid w:val="00D21AF7"/>
    <w:rsid w:val="00D22759"/>
    <w:rsid w:val="00D243C0"/>
    <w:rsid w:val="00D256DF"/>
    <w:rsid w:val="00D2708C"/>
    <w:rsid w:val="00D30320"/>
    <w:rsid w:val="00D3449C"/>
    <w:rsid w:val="00D37F6A"/>
    <w:rsid w:val="00D41B51"/>
    <w:rsid w:val="00D4314E"/>
    <w:rsid w:val="00D43DF9"/>
    <w:rsid w:val="00D454EA"/>
    <w:rsid w:val="00D50040"/>
    <w:rsid w:val="00D51634"/>
    <w:rsid w:val="00D52CCD"/>
    <w:rsid w:val="00D54085"/>
    <w:rsid w:val="00D5575F"/>
    <w:rsid w:val="00D56A76"/>
    <w:rsid w:val="00D577E2"/>
    <w:rsid w:val="00D63D8F"/>
    <w:rsid w:val="00D65716"/>
    <w:rsid w:val="00D66A4E"/>
    <w:rsid w:val="00D70336"/>
    <w:rsid w:val="00D705CC"/>
    <w:rsid w:val="00D7232C"/>
    <w:rsid w:val="00D811CB"/>
    <w:rsid w:val="00D81962"/>
    <w:rsid w:val="00D81F6B"/>
    <w:rsid w:val="00D821B4"/>
    <w:rsid w:val="00D86334"/>
    <w:rsid w:val="00D908B5"/>
    <w:rsid w:val="00D93A93"/>
    <w:rsid w:val="00D941AE"/>
    <w:rsid w:val="00D97111"/>
    <w:rsid w:val="00DA3CAC"/>
    <w:rsid w:val="00DA4B98"/>
    <w:rsid w:val="00DB4728"/>
    <w:rsid w:val="00DB49A9"/>
    <w:rsid w:val="00DB4F23"/>
    <w:rsid w:val="00DB5630"/>
    <w:rsid w:val="00DB6FC4"/>
    <w:rsid w:val="00DB739E"/>
    <w:rsid w:val="00DB7B67"/>
    <w:rsid w:val="00DC023E"/>
    <w:rsid w:val="00DC6886"/>
    <w:rsid w:val="00DD062D"/>
    <w:rsid w:val="00DD1202"/>
    <w:rsid w:val="00DD1727"/>
    <w:rsid w:val="00DD46FB"/>
    <w:rsid w:val="00DD47E4"/>
    <w:rsid w:val="00DD4DA4"/>
    <w:rsid w:val="00DD713C"/>
    <w:rsid w:val="00DD7E51"/>
    <w:rsid w:val="00DE137B"/>
    <w:rsid w:val="00DE1529"/>
    <w:rsid w:val="00DE3B90"/>
    <w:rsid w:val="00DE5087"/>
    <w:rsid w:val="00DE565D"/>
    <w:rsid w:val="00DE574C"/>
    <w:rsid w:val="00DE5C60"/>
    <w:rsid w:val="00DF1101"/>
    <w:rsid w:val="00DF16F1"/>
    <w:rsid w:val="00DF4547"/>
    <w:rsid w:val="00DF5438"/>
    <w:rsid w:val="00E01B6B"/>
    <w:rsid w:val="00E049AE"/>
    <w:rsid w:val="00E070F2"/>
    <w:rsid w:val="00E07B27"/>
    <w:rsid w:val="00E107D6"/>
    <w:rsid w:val="00E1279D"/>
    <w:rsid w:val="00E12942"/>
    <w:rsid w:val="00E13F03"/>
    <w:rsid w:val="00E15425"/>
    <w:rsid w:val="00E1770B"/>
    <w:rsid w:val="00E178A9"/>
    <w:rsid w:val="00E20658"/>
    <w:rsid w:val="00E24436"/>
    <w:rsid w:val="00E27660"/>
    <w:rsid w:val="00E30DBC"/>
    <w:rsid w:val="00E315B5"/>
    <w:rsid w:val="00E32554"/>
    <w:rsid w:val="00E35853"/>
    <w:rsid w:val="00E36114"/>
    <w:rsid w:val="00E362BE"/>
    <w:rsid w:val="00E37D82"/>
    <w:rsid w:val="00E41672"/>
    <w:rsid w:val="00E42B96"/>
    <w:rsid w:val="00E43C1C"/>
    <w:rsid w:val="00E44054"/>
    <w:rsid w:val="00E44587"/>
    <w:rsid w:val="00E448CD"/>
    <w:rsid w:val="00E473E5"/>
    <w:rsid w:val="00E50540"/>
    <w:rsid w:val="00E5138E"/>
    <w:rsid w:val="00E54137"/>
    <w:rsid w:val="00E547D8"/>
    <w:rsid w:val="00E61E15"/>
    <w:rsid w:val="00E620B0"/>
    <w:rsid w:val="00E6407F"/>
    <w:rsid w:val="00E70C33"/>
    <w:rsid w:val="00E74BCE"/>
    <w:rsid w:val="00E83B2A"/>
    <w:rsid w:val="00E84FA4"/>
    <w:rsid w:val="00E855E0"/>
    <w:rsid w:val="00E859FC"/>
    <w:rsid w:val="00E86AEC"/>
    <w:rsid w:val="00E91B21"/>
    <w:rsid w:val="00E9240B"/>
    <w:rsid w:val="00E926D2"/>
    <w:rsid w:val="00EA3157"/>
    <w:rsid w:val="00EA4D2B"/>
    <w:rsid w:val="00EB19D0"/>
    <w:rsid w:val="00EB307D"/>
    <w:rsid w:val="00EB372B"/>
    <w:rsid w:val="00EB4497"/>
    <w:rsid w:val="00EB5733"/>
    <w:rsid w:val="00EC00FC"/>
    <w:rsid w:val="00EC1576"/>
    <w:rsid w:val="00EC7C4B"/>
    <w:rsid w:val="00EC7D89"/>
    <w:rsid w:val="00ED3B6E"/>
    <w:rsid w:val="00ED4946"/>
    <w:rsid w:val="00ED7443"/>
    <w:rsid w:val="00EE0B18"/>
    <w:rsid w:val="00EE167F"/>
    <w:rsid w:val="00EE439D"/>
    <w:rsid w:val="00EE56AE"/>
    <w:rsid w:val="00EE7ED1"/>
    <w:rsid w:val="00EF257B"/>
    <w:rsid w:val="00EF31BC"/>
    <w:rsid w:val="00EF4D92"/>
    <w:rsid w:val="00EF7802"/>
    <w:rsid w:val="00F00782"/>
    <w:rsid w:val="00F00F65"/>
    <w:rsid w:val="00F05C67"/>
    <w:rsid w:val="00F07B21"/>
    <w:rsid w:val="00F12708"/>
    <w:rsid w:val="00F16F38"/>
    <w:rsid w:val="00F17D22"/>
    <w:rsid w:val="00F201FE"/>
    <w:rsid w:val="00F216C2"/>
    <w:rsid w:val="00F241FE"/>
    <w:rsid w:val="00F253D1"/>
    <w:rsid w:val="00F2572A"/>
    <w:rsid w:val="00F31006"/>
    <w:rsid w:val="00F34EF5"/>
    <w:rsid w:val="00F3527F"/>
    <w:rsid w:val="00F42940"/>
    <w:rsid w:val="00F44217"/>
    <w:rsid w:val="00F46008"/>
    <w:rsid w:val="00F468D2"/>
    <w:rsid w:val="00F469AD"/>
    <w:rsid w:val="00F51792"/>
    <w:rsid w:val="00F51CDA"/>
    <w:rsid w:val="00F5332E"/>
    <w:rsid w:val="00F54565"/>
    <w:rsid w:val="00F55E54"/>
    <w:rsid w:val="00F6035C"/>
    <w:rsid w:val="00F61846"/>
    <w:rsid w:val="00F6353C"/>
    <w:rsid w:val="00F63DB3"/>
    <w:rsid w:val="00F64DE9"/>
    <w:rsid w:val="00F6608D"/>
    <w:rsid w:val="00F7270C"/>
    <w:rsid w:val="00F731D5"/>
    <w:rsid w:val="00F75D26"/>
    <w:rsid w:val="00F802DB"/>
    <w:rsid w:val="00F80364"/>
    <w:rsid w:val="00F83627"/>
    <w:rsid w:val="00F8445E"/>
    <w:rsid w:val="00F85665"/>
    <w:rsid w:val="00F86E91"/>
    <w:rsid w:val="00F87592"/>
    <w:rsid w:val="00F91097"/>
    <w:rsid w:val="00F91550"/>
    <w:rsid w:val="00F94E85"/>
    <w:rsid w:val="00F975C4"/>
    <w:rsid w:val="00FA0EB3"/>
    <w:rsid w:val="00FA1FB0"/>
    <w:rsid w:val="00FB06B2"/>
    <w:rsid w:val="00FB26C9"/>
    <w:rsid w:val="00FB363F"/>
    <w:rsid w:val="00FC0AAD"/>
    <w:rsid w:val="00FC0BDD"/>
    <w:rsid w:val="00FC0C05"/>
    <w:rsid w:val="00FC14F8"/>
    <w:rsid w:val="00FC154F"/>
    <w:rsid w:val="00FC53C0"/>
    <w:rsid w:val="00FC7254"/>
    <w:rsid w:val="00FD2224"/>
    <w:rsid w:val="00FD4D36"/>
    <w:rsid w:val="00FD78F3"/>
    <w:rsid w:val="00FD7A35"/>
    <w:rsid w:val="00FD7BDF"/>
    <w:rsid w:val="00FE2EFD"/>
    <w:rsid w:val="00FE490B"/>
    <w:rsid w:val="00FE4C13"/>
    <w:rsid w:val="00FE55BB"/>
    <w:rsid w:val="00FE71E3"/>
    <w:rsid w:val="00FE73F6"/>
    <w:rsid w:val="00FE77BB"/>
    <w:rsid w:val="00FF3184"/>
    <w:rsid w:val="00FF52AE"/>
    <w:rsid w:val="012F82A9"/>
    <w:rsid w:val="01EC2933"/>
    <w:rsid w:val="022B1348"/>
    <w:rsid w:val="02842728"/>
    <w:rsid w:val="02886DED"/>
    <w:rsid w:val="02B27DD0"/>
    <w:rsid w:val="034DA8EA"/>
    <w:rsid w:val="03C2AA13"/>
    <w:rsid w:val="03E928C0"/>
    <w:rsid w:val="05568383"/>
    <w:rsid w:val="05789B9A"/>
    <w:rsid w:val="0698CE3C"/>
    <w:rsid w:val="06B9F575"/>
    <w:rsid w:val="06C5BA69"/>
    <w:rsid w:val="06E2509F"/>
    <w:rsid w:val="06F2F142"/>
    <w:rsid w:val="07CB29FA"/>
    <w:rsid w:val="095CA96A"/>
    <w:rsid w:val="09F10ADC"/>
    <w:rsid w:val="0A2339E2"/>
    <w:rsid w:val="0A623223"/>
    <w:rsid w:val="0BE9F273"/>
    <w:rsid w:val="0C9999B4"/>
    <w:rsid w:val="0CC5195E"/>
    <w:rsid w:val="0CC6AFDF"/>
    <w:rsid w:val="0DEC5E82"/>
    <w:rsid w:val="0E63978C"/>
    <w:rsid w:val="0ECC46CF"/>
    <w:rsid w:val="0F7BE2D6"/>
    <w:rsid w:val="0F917128"/>
    <w:rsid w:val="0FBDDF62"/>
    <w:rsid w:val="10CFAD5F"/>
    <w:rsid w:val="11280F8F"/>
    <w:rsid w:val="112DF1DF"/>
    <w:rsid w:val="1200E780"/>
    <w:rsid w:val="120EBBEA"/>
    <w:rsid w:val="1213D825"/>
    <w:rsid w:val="12437E8E"/>
    <w:rsid w:val="13392828"/>
    <w:rsid w:val="134F85D8"/>
    <w:rsid w:val="135E2B67"/>
    <w:rsid w:val="13996087"/>
    <w:rsid w:val="14B5AC9F"/>
    <w:rsid w:val="14E17DA4"/>
    <w:rsid w:val="15E3CB04"/>
    <w:rsid w:val="16411EE6"/>
    <w:rsid w:val="16EF5E39"/>
    <w:rsid w:val="1781375B"/>
    <w:rsid w:val="17973E7B"/>
    <w:rsid w:val="17FEAE85"/>
    <w:rsid w:val="183F9831"/>
    <w:rsid w:val="185C09DE"/>
    <w:rsid w:val="18CB406F"/>
    <w:rsid w:val="1A79330E"/>
    <w:rsid w:val="1B3B9ECF"/>
    <w:rsid w:val="1B41E528"/>
    <w:rsid w:val="1B739F21"/>
    <w:rsid w:val="1BE2EE28"/>
    <w:rsid w:val="1BE349FB"/>
    <w:rsid w:val="1C4F9458"/>
    <w:rsid w:val="1CADB993"/>
    <w:rsid w:val="1CD47E3A"/>
    <w:rsid w:val="1DC1562F"/>
    <w:rsid w:val="1E63367F"/>
    <w:rsid w:val="1E731142"/>
    <w:rsid w:val="1EB693FC"/>
    <w:rsid w:val="1EEA8599"/>
    <w:rsid w:val="1EF942B7"/>
    <w:rsid w:val="1F2D3B18"/>
    <w:rsid w:val="1FCDE099"/>
    <w:rsid w:val="200AC4A8"/>
    <w:rsid w:val="202079D0"/>
    <w:rsid w:val="21331790"/>
    <w:rsid w:val="2178CB39"/>
    <w:rsid w:val="2197CEB4"/>
    <w:rsid w:val="21A03108"/>
    <w:rsid w:val="2294D99B"/>
    <w:rsid w:val="22B72FB6"/>
    <w:rsid w:val="22C08BAC"/>
    <w:rsid w:val="23D0F517"/>
    <w:rsid w:val="23F191F9"/>
    <w:rsid w:val="23FBA3A9"/>
    <w:rsid w:val="249A35B3"/>
    <w:rsid w:val="24DB7C34"/>
    <w:rsid w:val="266DF7BC"/>
    <w:rsid w:val="26DBACA6"/>
    <w:rsid w:val="273FAD8B"/>
    <w:rsid w:val="27A0A561"/>
    <w:rsid w:val="27C9C066"/>
    <w:rsid w:val="27F428E1"/>
    <w:rsid w:val="285B04FA"/>
    <w:rsid w:val="28E946CE"/>
    <w:rsid w:val="28F65882"/>
    <w:rsid w:val="2920EF10"/>
    <w:rsid w:val="2A028623"/>
    <w:rsid w:val="2ADFFB99"/>
    <w:rsid w:val="2AF359C8"/>
    <w:rsid w:val="2B44D598"/>
    <w:rsid w:val="2D231555"/>
    <w:rsid w:val="2D25D81F"/>
    <w:rsid w:val="2D5D615C"/>
    <w:rsid w:val="2D897722"/>
    <w:rsid w:val="2DCEFB80"/>
    <w:rsid w:val="2DF8F422"/>
    <w:rsid w:val="2E074E13"/>
    <w:rsid w:val="2E3386C4"/>
    <w:rsid w:val="2E762ADF"/>
    <w:rsid w:val="2EDCDCA4"/>
    <w:rsid w:val="2FCBABA0"/>
    <w:rsid w:val="3015830B"/>
    <w:rsid w:val="30644978"/>
    <w:rsid w:val="3084259A"/>
    <w:rsid w:val="31283784"/>
    <w:rsid w:val="315C79BE"/>
    <w:rsid w:val="31A7835C"/>
    <w:rsid w:val="31C168AC"/>
    <w:rsid w:val="31EEF699"/>
    <w:rsid w:val="31F670DE"/>
    <w:rsid w:val="3399202F"/>
    <w:rsid w:val="3455F3DE"/>
    <w:rsid w:val="3472E94E"/>
    <w:rsid w:val="34908FFE"/>
    <w:rsid w:val="34A65D30"/>
    <w:rsid w:val="34CBB47E"/>
    <w:rsid w:val="35343B23"/>
    <w:rsid w:val="354EC991"/>
    <w:rsid w:val="356C41D9"/>
    <w:rsid w:val="35A6C77E"/>
    <w:rsid w:val="35D2E01F"/>
    <w:rsid w:val="371AF53C"/>
    <w:rsid w:val="376CA40B"/>
    <w:rsid w:val="37833E0F"/>
    <w:rsid w:val="3908DAAE"/>
    <w:rsid w:val="3A0454E1"/>
    <w:rsid w:val="3A48982A"/>
    <w:rsid w:val="3A5AED8A"/>
    <w:rsid w:val="3A7DC6EE"/>
    <w:rsid w:val="3A9F6050"/>
    <w:rsid w:val="3ACE9A1B"/>
    <w:rsid w:val="3B04EF1E"/>
    <w:rsid w:val="3B63EB7B"/>
    <w:rsid w:val="3BA6A38F"/>
    <w:rsid w:val="3C46F3E0"/>
    <w:rsid w:val="3C85A609"/>
    <w:rsid w:val="3CCB76F9"/>
    <w:rsid w:val="3D2F8BD4"/>
    <w:rsid w:val="3D3238C2"/>
    <w:rsid w:val="3F464E04"/>
    <w:rsid w:val="3F519069"/>
    <w:rsid w:val="3F56D03D"/>
    <w:rsid w:val="3FF18289"/>
    <w:rsid w:val="416C1C91"/>
    <w:rsid w:val="425F9019"/>
    <w:rsid w:val="42654685"/>
    <w:rsid w:val="42C08FAE"/>
    <w:rsid w:val="44190F31"/>
    <w:rsid w:val="446A9DE2"/>
    <w:rsid w:val="44AC9937"/>
    <w:rsid w:val="456A688F"/>
    <w:rsid w:val="45D1E690"/>
    <w:rsid w:val="460900B8"/>
    <w:rsid w:val="4646B954"/>
    <w:rsid w:val="47A00795"/>
    <w:rsid w:val="47B7C084"/>
    <w:rsid w:val="4806A632"/>
    <w:rsid w:val="483CE2F3"/>
    <w:rsid w:val="48A2D6C1"/>
    <w:rsid w:val="48A4671D"/>
    <w:rsid w:val="48EEA06F"/>
    <w:rsid w:val="49899EE2"/>
    <w:rsid w:val="4B5A9939"/>
    <w:rsid w:val="4B8DC52D"/>
    <w:rsid w:val="4BC6A136"/>
    <w:rsid w:val="4C1F660B"/>
    <w:rsid w:val="4C4209A0"/>
    <w:rsid w:val="4CC2B9AD"/>
    <w:rsid w:val="4D6172F5"/>
    <w:rsid w:val="4D6AD66F"/>
    <w:rsid w:val="4DF9BEBA"/>
    <w:rsid w:val="4E39996F"/>
    <w:rsid w:val="4EFE0689"/>
    <w:rsid w:val="4F276B54"/>
    <w:rsid w:val="4F4D7C21"/>
    <w:rsid w:val="509987DE"/>
    <w:rsid w:val="50C112C3"/>
    <w:rsid w:val="511406E9"/>
    <w:rsid w:val="517FB284"/>
    <w:rsid w:val="51A23DA2"/>
    <w:rsid w:val="520CF101"/>
    <w:rsid w:val="529A8354"/>
    <w:rsid w:val="52B0CD02"/>
    <w:rsid w:val="52B327CE"/>
    <w:rsid w:val="537049B7"/>
    <w:rsid w:val="53CBA0D2"/>
    <w:rsid w:val="551418CB"/>
    <w:rsid w:val="55BCE794"/>
    <w:rsid w:val="55C5C6DE"/>
    <w:rsid w:val="55D0456E"/>
    <w:rsid w:val="55EE5442"/>
    <w:rsid w:val="560F129B"/>
    <w:rsid w:val="56F07046"/>
    <w:rsid w:val="57BE68A7"/>
    <w:rsid w:val="57EB8321"/>
    <w:rsid w:val="58547368"/>
    <w:rsid w:val="59E6C010"/>
    <w:rsid w:val="5A4DB791"/>
    <w:rsid w:val="5A56B981"/>
    <w:rsid w:val="5B472027"/>
    <w:rsid w:val="5B5F0D96"/>
    <w:rsid w:val="5D202214"/>
    <w:rsid w:val="5DB7D47D"/>
    <w:rsid w:val="5DDAA476"/>
    <w:rsid w:val="5E20F316"/>
    <w:rsid w:val="5E3BC192"/>
    <w:rsid w:val="5E9E1C73"/>
    <w:rsid w:val="5F186E4D"/>
    <w:rsid w:val="5F92EACE"/>
    <w:rsid w:val="6095C637"/>
    <w:rsid w:val="615BE77B"/>
    <w:rsid w:val="61B12B91"/>
    <w:rsid w:val="61BEAB08"/>
    <w:rsid w:val="621DFEBA"/>
    <w:rsid w:val="6236194A"/>
    <w:rsid w:val="623FC62A"/>
    <w:rsid w:val="6464AFAF"/>
    <w:rsid w:val="64A8531D"/>
    <w:rsid w:val="654216E9"/>
    <w:rsid w:val="65A55DF8"/>
    <w:rsid w:val="65F7A6B2"/>
    <w:rsid w:val="662E9028"/>
    <w:rsid w:val="66FEE075"/>
    <w:rsid w:val="6767B4D9"/>
    <w:rsid w:val="68740922"/>
    <w:rsid w:val="68B3B6B2"/>
    <w:rsid w:val="6A4D1473"/>
    <w:rsid w:val="6ADA0C67"/>
    <w:rsid w:val="6B87897A"/>
    <w:rsid w:val="6D0242CC"/>
    <w:rsid w:val="6D0BBD0D"/>
    <w:rsid w:val="6E1CC1EA"/>
    <w:rsid w:val="6E3F681A"/>
    <w:rsid w:val="6E65FB12"/>
    <w:rsid w:val="6EA10176"/>
    <w:rsid w:val="6F1D7A5F"/>
    <w:rsid w:val="6F2CAC3D"/>
    <w:rsid w:val="6F5957C4"/>
    <w:rsid w:val="6F7CAAB3"/>
    <w:rsid w:val="6FA653A8"/>
    <w:rsid w:val="6FAE8998"/>
    <w:rsid w:val="6FD9625E"/>
    <w:rsid w:val="6FF2E503"/>
    <w:rsid w:val="713FD58A"/>
    <w:rsid w:val="715160E6"/>
    <w:rsid w:val="736226B8"/>
    <w:rsid w:val="7413CA7E"/>
    <w:rsid w:val="7440D645"/>
    <w:rsid w:val="7451AB02"/>
    <w:rsid w:val="7474E50B"/>
    <w:rsid w:val="747FC93A"/>
    <w:rsid w:val="749EB8CC"/>
    <w:rsid w:val="75C5E9A6"/>
    <w:rsid w:val="75FF9D53"/>
    <w:rsid w:val="764D3CFC"/>
    <w:rsid w:val="76BA2A4B"/>
    <w:rsid w:val="773DE66E"/>
    <w:rsid w:val="7757EC13"/>
    <w:rsid w:val="78861544"/>
    <w:rsid w:val="79AF6E77"/>
    <w:rsid w:val="79C03537"/>
    <w:rsid w:val="79C5A72F"/>
    <w:rsid w:val="79CC86B8"/>
    <w:rsid w:val="7A72F32A"/>
    <w:rsid w:val="7B0E8E91"/>
    <w:rsid w:val="7B947247"/>
    <w:rsid w:val="7CE2A74F"/>
    <w:rsid w:val="7D5C2F36"/>
    <w:rsid w:val="7D902A40"/>
    <w:rsid w:val="7E0D0484"/>
    <w:rsid w:val="7E313DF5"/>
    <w:rsid w:val="7F4EDEFF"/>
    <w:rsid w:val="7F50CE0F"/>
    <w:rsid w:val="7F5CFD06"/>
    <w:rsid w:val="7F9B683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2AE7D"/>
  <w15:docId w15:val="{3420D14A-B757-466A-9634-AC4745923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362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0"/>
    <w:tblPr>
      <w:tblCellMar>
        <w:top w:w="0" w:type="dxa"/>
        <w:left w:w="0" w:type="dxa"/>
        <w:bottom w:w="0" w:type="dxa"/>
        <w:right w:w="0" w:type="dxa"/>
      </w:tblCellMar>
    </w:tblPr>
  </w:style>
  <w:style w:type="table" w:customStyle="1" w:styleId="TableNormal10">
    <w:name w:val="Table Normal10"/>
    <w:tblPr>
      <w:tblCellMar>
        <w:top w:w="0" w:type="dxa"/>
        <w:left w:w="0" w:type="dxa"/>
        <w:bottom w:w="0" w:type="dxa"/>
        <w:right w:w="0" w:type="dxa"/>
      </w:tblCellMar>
    </w:tblPr>
  </w:style>
  <w:style w:type="paragraph" w:styleId="Stopka">
    <w:name w:val="footer"/>
    <w:basedOn w:val="Normalny"/>
    <w:link w:val="StopkaZnak"/>
    <w:uiPriority w:val="99"/>
    <w:unhideWhenUsed/>
    <w:rsid w:val="00C35E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5E0F"/>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99"/>
    <w:qFormat/>
    <w:rsid w:val="00347496"/>
    <w:pPr>
      <w:ind w:left="720"/>
      <w:contextualSpacing/>
    </w:pPr>
  </w:style>
  <w:style w:type="paragraph" w:styleId="Tekstprzypisukocowego">
    <w:name w:val="endnote text"/>
    <w:basedOn w:val="Normalny"/>
    <w:link w:val="TekstprzypisukocowegoZnak"/>
    <w:uiPriority w:val="99"/>
    <w:semiHidden/>
    <w:unhideWhenUsed/>
    <w:rsid w:val="00DF716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716D"/>
    <w:rPr>
      <w:sz w:val="20"/>
      <w:szCs w:val="20"/>
    </w:rPr>
  </w:style>
  <w:style w:type="character" w:styleId="Odwoanieprzypisukocowego">
    <w:name w:val="endnote reference"/>
    <w:basedOn w:val="Domylnaczcionkaakapitu"/>
    <w:uiPriority w:val="99"/>
    <w:semiHidden/>
    <w:unhideWhenUsed/>
    <w:rsid w:val="00DF716D"/>
    <w:rPr>
      <w:vertAlign w:val="superscript"/>
    </w:rPr>
  </w:style>
  <w:style w:type="character" w:styleId="Hipercze">
    <w:name w:val="Hyperlink"/>
    <w:basedOn w:val="Domylnaczcionkaakapitu"/>
    <w:uiPriority w:val="99"/>
    <w:unhideWhenUsed/>
    <w:rsid w:val="001C27D0"/>
    <w:rPr>
      <w:color w:val="0000FF" w:themeColor="hyperlink"/>
      <w:u w:val="single"/>
    </w:rPr>
  </w:style>
  <w:style w:type="paragraph" w:styleId="Nagwek">
    <w:name w:val="header"/>
    <w:basedOn w:val="Normalny"/>
    <w:link w:val="NagwekZnak"/>
    <w:uiPriority w:val="99"/>
    <w:unhideWhenUsed/>
    <w:rsid w:val="00EC7C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7CCA"/>
  </w:style>
  <w:style w:type="paragraph" w:styleId="Tekstdymka">
    <w:name w:val="Balloon Text"/>
    <w:basedOn w:val="Normalny"/>
    <w:link w:val="TekstdymkaZnak"/>
    <w:uiPriority w:val="99"/>
    <w:semiHidden/>
    <w:unhideWhenUsed/>
    <w:rsid w:val="00EC7C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7CCA"/>
    <w:rPr>
      <w:rFonts w:ascii="Tahoma" w:hAnsi="Tahoma" w:cs="Tahoma"/>
      <w:sz w:val="16"/>
      <w:szCs w:val="16"/>
    </w:rPr>
  </w:style>
  <w:style w:type="paragraph" w:styleId="NormalnyWeb">
    <w:name w:val="Normal (Web)"/>
    <w:basedOn w:val="Normalny"/>
    <w:uiPriority w:val="99"/>
    <w:unhideWhenUsed/>
    <w:rsid w:val="00037FED"/>
    <w:pPr>
      <w:spacing w:before="100" w:beforeAutospacing="1" w:after="100" w:afterAutospacing="1" w:line="240" w:lineRule="auto"/>
    </w:pPr>
    <w:rPr>
      <w:rFonts w:ascii="Times New Roman" w:hAnsi="Times New Roman" w:cs="Times New Roman"/>
      <w:sz w:val="24"/>
      <w:szCs w:val="24"/>
    </w:rPr>
  </w:style>
  <w:style w:type="character" w:styleId="Odwoaniedokomentarza">
    <w:name w:val="annotation reference"/>
    <w:uiPriority w:val="99"/>
    <w:unhideWhenUsed/>
    <w:qFormat/>
    <w:rPr>
      <w:sz w:val="16"/>
      <w:szCs w:val="16"/>
    </w:rPr>
  </w:style>
  <w:style w:type="paragraph" w:styleId="Tekstkomentarza">
    <w:name w:val="annotation text"/>
    <w:aliases w:val="Znak, Znak"/>
    <w:basedOn w:val="Normalny"/>
    <w:link w:val="TekstkomentarzaZnak1"/>
    <w:uiPriority w:val="99"/>
    <w:unhideWhenUsed/>
    <w:qFormat/>
    <w:pPr>
      <w:spacing w:line="240" w:lineRule="auto"/>
    </w:pPr>
    <w:rPr>
      <w:sz w:val="20"/>
      <w:szCs w:val="20"/>
    </w:rPr>
  </w:style>
  <w:style w:type="character" w:customStyle="1" w:styleId="TekstkomentarzaZnak">
    <w:name w:val="Tekst komentarza Znak"/>
    <w:basedOn w:val="Domylnaczcionkaakapitu"/>
    <w:uiPriority w:val="99"/>
    <w:rsid w:val="007D2216"/>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1"/>
    <w:uiPriority w:val="99"/>
    <w:semiHidden/>
    <w:unhideWhenUsed/>
    <w:rPr>
      <w:b/>
      <w:bCs/>
    </w:rPr>
  </w:style>
  <w:style w:type="character" w:customStyle="1" w:styleId="TematkomentarzaZnak">
    <w:name w:val="Temat komentarza Znak"/>
    <w:basedOn w:val="TekstkomentarzaZnak"/>
    <w:uiPriority w:val="99"/>
    <w:semiHidden/>
    <w:rsid w:val="00E900F2"/>
    <w:rPr>
      <w:rFonts w:ascii="Times New Roman" w:eastAsia="Times New Roman" w:hAnsi="Times New Roman" w:cs="Times New Roman"/>
      <w:b/>
      <w:bCs/>
      <w:sz w:val="20"/>
      <w:szCs w:val="20"/>
      <w:lang w:eastAsia="ar-SA"/>
    </w:rPr>
  </w:style>
  <w:style w:type="paragraph" w:styleId="Poprawka">
    <w:name w:val="Revision"/>
    <w:hidden/>
    <w:uiPriority w:val="99"/>
    <w:semiHidden/>
    <w:rsid w:val="00E900F2"/>
    <w:pPr>
      <w:spacing w:after="0" w:line="240" w:lineRule="auto"/>
    </w:pPr>
  </w:style>
  <w:style w:type="paragraph" w:styleId="Tekstprzypisudolnego">
    <w:name w:val="footnote text"/>
    <w:basedOn w:val="Normalny"/>
    <w:link w:val="TekstprzypisudolnegoZnak"/>
    <w:uiPriority w:val="99"/>
    <w:semiHidden/>
    <w:unhideWhenUsed/>
    <w:rsid w:val="00CF6D5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F6D5A"/>
    <w:rPr>
      <w:sz w:val="20"/>
      <w:szCs w:val="20"/>
    </w:rPr>
  </w:style>
  <w:style w:type="character" w:styleId="Odwoanieprzypisudolnego">
    <w:name w:val="footnote reference"/>
    <w:basedOn w:val="Domylnaczcionkaakapitu"/>
    <w:uiPriority w:val="99"/>
    <w:semiHidden/>
    <w:unhideWhenUsed/>
    <w:rsid w:val="00CF6D5A"/>
    <w:rPr>
      <w:vertAlign w:val="superscript"/>
    </w:rPr>
  </w:style>
  <w:style w:type="table" w:styleId="Tabela-Siatka">
    <w:name w:val="Table Grid"/>
    <w:basedOn w:val="Standardowy"/>
    <w:uiPriority w:val="59"/>
    <w:rsid w:val="003D3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E3C12"/>
    <w:rPr>
      <w:color w:val="800080" w:themeColor="followedHyperlink"/>
      <w:u w:val="single"/>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0"/>
    <w:tblPr>
      <w:tblStyleRowBandSize w:val="1"/>
      <w:tblStyleColBandSize w:val="1"/>
      <w:tblCellMar>
        <w:left w:w="115" w:type="dxa"/>
        <w:right w:w="115" w:type="dxa"/>
      </w:tblCellMar>
    </w:tblPr>
  </w:style>
  <w:style w:type="table" w:customStyle="1" w:styleId="a0">
    <w:basedOn w:val="TableNormal10"/>
    <w:pPr>
      <w:spacing w:after="0" w:line="240" w:lineRule="auto"/>
    </w:pPr>
    <w:tblPr>
      <w:tblStyleRowBandSize w:val="1"/>
      <w:tblStyleColBandSize w:val="1"/>
      <w:tblCellMar>
        <w:left w:w="108" w:type="dxa"/>
        <w:right w:w="108" w:type="dxa"/>
      </w:tblCellMar>
    </w:tblPr>
  </w:style>
  <w:style w:type="character" w:customStyle="1" w:styleId="TematkomentarzaZnak1">
    <w:name w:val="Temat komentarza Znak1"/>
    <w:basedOn w:val="TekstkomentarzaZnak1"/>
    <w:link w:val="Tematkomentarza"/>
    <w:uiPriority w:val="99"/>
    <w:semiHidden/>
    <w:rPr>
      <w:b/>
      <w:bCs/>
      <w:sz w:val="20"/>
      <w:szCs w:val="20"/>
    </w:rPr>
  </w:style>
  <w:style w:type="character" w:customStyle="1" w:styleId="TekstkomentarzaZnak1">
    <w:name w:val="Tekst komentarza Znak1"/>
    <w:aliases w:val="Znak Znak, Znak Znak"/>
    <w:link w:val="Tekstkomentarza"/>
    <w:uiPriority w:val="99"/>
    <w:rPr>
      <w:sz w:val="20"/>
      <w:szCs w:val="20"/>
    </w:rPr>
  </w:style>
  <w:style w:type="table" w:customStyle="1" w:styleId="a1">
    <w:basedOn w:val="TableNormal10"/>
    <w:pPr>
      <w:spacing w:after="0" w:line="240" w:lineRule="auto"/>
    </w:pPr>
    <w:tblPr>
      <w:tblStyleRowBandSize w:val="1"/>
      <w:tblStyleColBandSize w:val="1"/>
      <w:tblCellMar>
        <w:left w:w="108" w:type="dxa"/>
        <w:right w:w="108" w:type="dxa"/>
      </w:tblCellMar>
    </w:tblPr>
  </w:style>
  <w:style w:type="table" w:customStyle="1" w:styleId="a2">
    <w:basedOn w:val="TableNormal10"/>
    <w:pPr>
      <w:spacing w:after="0" w:line="240" w:lineRule="auto"/>
    </w:pPr>
    <w:tblPr>
      <w:tblStyleRowBandSize w:val="1"/>
      <w:tblStyleColBandSize w:val="1"/>
      <w:tblCellMar>
        <w:left w:w="108" w:type="dxa"/>
        <w:right w:w="108" w:type="dxa"/>
      </w:tblCellMar>
    </w:tblPr>
  </w:style>
  <w:style w:type="paragraph" w:customStyle="1" w:styleId="Default">
    <w:name w:val="Default"/>
    <w:rsid w:val="00E610A1"/>
    <w:pPr>
      <w:autoSpaceDE w:val="0"/>
      <w:autoSpaceDN w:val="0"/>
      <w:adjustRightInd w:val="0"/>
      <w:spacing w:after="0" w:line="240" w:lineRule="auto"/>
    </w:pPr>
    <w:rPr>
      <w:rFonts w:ascii="Arial" w:hAnsi="Arial" w:cs="Arial"/>
      <w:color w:val="000000"/>
      <w:sz w:val="24"/>
      <w:szCs w:val="24"/>
    </w:rPr>
  </w:style>
  <w:style w:type="character" w:customStyle="1" w:styleId="Nierozpoznanawzmianka1">
    <w:name w:val="Nierozpoznana wzmianka1"/>
    <w:basedOn w:val="Domylnaczcionkaakapitu"/>
    <w:uiPriority w:val="99"/>
    <w:semiHidden/>
    <w:unhideWhenUsed/>
    <w:rsid w:val="00930F14"/>
    <w:rPr>
      <w:color w:val="605E5C"/>
      <w:shd w:val="clear" w:color="auto" w:fill="E1DFDD"/>
    </w:rPr>
  </w:style>
  <w:style w:type="character" w:customStyle="1" w:styleId="TekstkomentarzaZnak2">
    <w:name w:val="Tekst komentarza Znak2"/>
    <w:aliases w:val="Znak Znak1, Znak Znak1"/>
    <w:uiPriority w:val="99"/>
    <w:locked/>
    <w:rsid w:val="0052451A"/>
    <w:rPr>
      <w:lang w:val="x-none"/>
    </w:rPr>
  </w:style>
  <w:style w:type="character" w:customStyle="1" w:styleId="Nierozpoznanawzmianka2">
    <w:name w:val="Nierozpoznana wzmianka2"/>
    <w:basedOn w:val="Domylnaczcionkaakapitu"/>
    <w:uiPriority w:val="99"/>
    <w:semiHidden/>
    <w:unhideWhenUsed/>
    <w:rsid w:val="00FC3152"/>
    <w:rPr>
      <w:color w:val="605E5C"/>
      <w:shd w:val="clear" w:color="auto" w:fill="E1DFDD"/>
    </w:r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99"/>
    <w:qFormat/>
    <w:rsid w:val="00F16F38"/>
  </w:style>
  <w:style w:type="character" w:styleId="Nierozpoznanawzmianka">
    <w:name w:val="Unresolved Mention"/>
    <w:basedOn w:val="Domylnaczcionkaakapitu"/>
    <w:uiPriority w:val="99"/>
    <w:semiHidden/>
    <w:unhideWhenUsed/>
    <w:rsid w:val="001617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08424">
      <w:bodyDiv w:val="1"/>
      <w:marLeft w:val="0"/>
      <w:marRight w:val="0"/>
      <w:marTop w:val="0"/>
      <w:marBottom w:val="0"/>
      <w:divBdr>
        <w:top w:val="none" w:sz="0" w:space="0" w:color="auto"/>
        <w:left w:val="none" w:sz="0" w:space="0" w:color="auto"/>
        <w:bottom w:val="none" w:sz="0" w:space="0" w:color="auto"/>
        <w:right w:val="none" w:sz="0" w:space="0" w:color="auto"/>
      </w:divBdr>
    </w:div>
    <w:div w:id="332147023">
      <w:bodyDiv w:val="1"/>
      <w:marLeft w:val="0"/>
      <w:marRight w:val="0"/>
      <w:marTop w:val="0"/>
      <w:marBottom w:val="0"/>
      <w:divBdr>
        <w:top w:val="none" w:sz="0" w:space="0" w:color="auto"/>
        <w:left w:val="none" w:sz="0" w:space="0" w:color="auto"/>
        <w:bottom w:val="none" w:sz="0" w:space="0" w:color="auto"/>
        <w:right w:val="none" w:sz="0" w:space="0" w:color="auto"/>
      </w:divBdr>
    </w:div>
    <w:div w:id="474879526">
      <w:bodyDiv w:val="1"/>
      <w:marLeft w:val="0"/>
      <w:marRight w:val="0"/>
      <w:marTop w:val="0"/>
      <w:marBottom w:val="0"/>
      <w:divBdr>
        <w:top w:val="none" w:sz="0" w:space="0" w:color="auto"/>
        <w:left w:val="none" w:sz="0" w:space="0" w:color="auto"/>
        <w:bottom w:val="none" w:sz="0" w:space="0" w:color="auto"/>
        <w:right w:val="none" w:sz="0" w:space="0" w:color="auto"/>
      </w:divBdr>
    </w:div>
    <w:div w:id="1543439779">
      <w:bodyDiv w:val="1"/>
      <w:marLeft w:val="0"/>
      <w:marRight w:val="0"/>
      <w:marTop w:val="0"/>
      <w:marBottom w:val="0"/>
      <w:divBdr>
        <w:top w:val="none" w:sz="0" w:space="0" w:color="auto"/>
        <w:left w:val="none" w:sz="0" w:space="0" w:color="auto"/>
        <w:bottom w:val="none" w:sz="0" w:space="0" w:color="auto"/>
        <w:right w:val="none" w:sz="0" w:space="0" w:color="auto"/>
      </w:divBdr>
    </w:div>
    <w:div w:id="18801208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oletta.stanik@rrobotics.c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oletta.stanik@rrobotics.c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mailto:szymon.caputa@rrobotics.c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ylopEEpGI8wlznCIZI4OobL6PQ==">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j2jE4qISA5NoxSlYKJGFwcGxpY2F0aW9uL3ZuZC5nb29nbGUtYXBwcy5kb2NzLm1kcxouwtfa5AEoCiYKEAoKMTUuMDQuMjAyNBABGAASEAoKMzEuMDUuMjAyNBABGAAYAVoMdXF5NnNyMnd5MGIycgIgAHgAggEUc3VnZ2VzdC45bXppNm90ZXlmcHqaAQYIABAAGACwAQC4AQAY6eD/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FvGUgYnnEhyByb3p1bWlhbmUgamFrbyBvZ3JhbmljemVuaWUga3LEmWd1IHBvdGVuY2phbG55Y2ggd3lrb25hd2PDs3cgemFtw7N3aWVuaWEgY28gamVzdCBuaWVkb3B1c3pjemFsbmUuIDxicj48YnI+RG8gemFzdGFub3dpZW5pYSBjbyByb2JpbXkgb3N0YXRlY3puaWUgeiB0eW0gcGFyYW1ldHJlbT8gTW/FvGUgdWrEhcSHIHR5bGtvIG9nw7NsbnkgemFwaXMgaSBza3VwacSHIHNpxJkgbmEgc2FteW0gc3Rlcm93bmlrdT8gTnAuIHd5cG9zYcW8b25hIHcgZG9kYXRrb3d5IHN0ZXJvd25payB1bW/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bDL2jE44P2wy9oxck4KE1NlYmFzdGlhbiBNYXRlamN6eWsaNwo1Ly9zc2wuZ3N0YXRpYy5jb20vZG9jcy9jb21tb24vYmx1ZV9zaWxob3VldHRlOTYtMC5wbmd4AIgBAZoBBggAEAAYAKoBUhJQRG9rdW1lbnR5IGLEmWTEhSB3eW1hZ2FuZSBkb3BpZXJvIG5hIGV0YXBpZSBwb2RwaXNhbmlhIHByb3Rva2/FgnUgb2RiaW9ydSBwcmFzeS6wAQC4AQEY4P2wy9oxIOD9sMvaMTAAQghraXguY210MiKgAgoLQUFBQkdsaVQwOW8S6gEKC0FBQUJHbGlUMDlvEgtBQUFCR2xpVDA5bxoNCgl0ZXh0L2h0bWwSACIOCgp0ZXh0L3BsYWluEgAqGyIVMTA4MzcxNTY4MjMzMTExNDc4ODA3KAA4ADDC+/Lj2jE4/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ojk2jE4t4OJ5NoxSjoKJGFwcGxpY2F0aW9uL3ZuZC5nb29nbGUtYXBwcy5kb2NzLm1kcxoSwtfa5AEMGgoKBgoAEBEYABABWgx3dWZ6OXZwNXRwN3dyAiAAeACCARRzdWdnZXN0LnhwY2JkN3dtbXprcJoBBggAEAAYALABALgBABie/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5209</Words>
  <Characters>31258</Characters>
  <Application>Microsoft Office Word</Application>
  <DocSecurity>0</DocSecurity>
  <Lines>260</Lines>
  <Paragraphs>72</Paragraphs>
  <ScaleCrop>false</ScaleCrop>
  <Company/>
  <LinksUpToDate>false</LinksUpToDate>
  <CharactersWithSpaces>36395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nowakowska</dc:creator>
  <cp:keywords/>
  <cp:lastModifiedBy>Sebastian Matejczyk</cp:lastModifiedBy>
  <cp:revision>553</cp:revision>
  <cp:lastPrinted>2025-11-06T13:27:00Z</cp:lastPrinted>
  <dcterms:created xsi:type="dcterms:W3CDTF">2025-08-04T16:29:00Z</dcterms:created>
  <dcterms:modified xsi:type="dcterms:W3CDTF">2025-11-07T17:03:00Z</dcterms:modified>
</cp:coreProperties>
</file>